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22"/>
        <w:gridCol w:w="7460"/>
      </w:tblGrid>
      <w:tr w:rsidR="00E41731" w:rsidRPr="00937E6E" w14:paraId="77CD55F2" w14:textId="77777777" w:rsidTr="00233B4B">
        <w:trPr>
          <w:trHeight w:val="315"/>
          <w:tblCellSpacing w:w="15" w:type="dxa"/>
        </w:trPr>
        <w:tc>
          <w:tcPr>
            <w:tcW w:w="0" w:type="auto"/>
            <w:gridSpan w:val="2"/>
            <w:vAlign w:val="center"/>
          </w:tcPr>
          <w:p w14:paraId="1DA90263" w14:textId="77777777" w:rsidR="00E41731" w:rsidRPr="00937E6E" w:rsidRDefault="00E41731" w:rsidP="00233B4B">
            <w:pPr>
              <w:jc w:val="center"/>
              <w:rPr>
                <w:b/>
                <w:bCs/>
                <w:lang w:val="en-US"/>
              </w:rPr>
            </w:pPr>
            <w:r w:rsidRPr="00937E6E">
              <w:rPr>
                <w:b/>
                <w:bCs/>
                <w:lang w:val="en-US"/>
              </w:rPr>
              <w:t>RGA300 amu RGA (with RS-232 cable &amp; free software)</w:t>
            </w:r>
          </w:p>
        </w:tc>
      </w:tr>
      <w:tr w:rsidR="00E41731" w:rsidRPr="00BD3285" w14:paraId="1AA716C4" w14:textId="77777777" w:rsidTr="00233B4B">
        <w:trPr>
          <w:tblCellSpacing w:w="15" w:type="dxa"/>
        </w:trPr>
        <w:tc>
          <w:tcPr>
            <w:tcW w:w="0" w:type="auto"/>
          </w:tcPr>
          <w:p w14:paraId="1B6717C8" w14:textId="77777777" w:rsidR="00E41731" w:rsidRPr="00BD3285" w:rsidRDefault="00E41731" w:rsidP="00233B4B">
            <w:r w:rsidRPr="00937E6E">
              <w:rPr>
                <w:lang w:val="en-US"/>
              </w:rPr>
              <w:t>   </w:t>
            </w:r>
            <w:r w:rsidRPr="00BD3285">
              <w:t xml:space="preserve">Mass </w:t>
            </w:r>
            <w:proofErr w:type="spellStart"/>
            <w:r w:rsidRPr="00BD3285">
              <w:t>range</w:t>
            </w:r>
            <w:proofErr w:type="spellEnd"/>
            <w:r w:rsidRPr="00BD3285">
              <w:t xml:space="preserve"> RGA300</w:t>
            </w:r>
          </w:p>
        </w:tc>
        <w:tc>
          <w:tcPr>
            <w:tcW w:w="0" w:type="auto"/>
          </w:tcPr>
          <w:p w14:paraId="5D0818AA" w14:textId="77777777" w:rsidR="00E41731" w:rsidRPr="00BD3285" w:rsidRDefault="00E41731" w:rsidP="00233B4B">
            <w:r w:rsidRPr="00BD3285">
              <w:t xml:space="preserve">1 to 300 </w:t>
            </w:r>
            <w:proofErr w:type="spellStart"/>
            <w:r w:rsidRPr="00BD3285">
              <w:t>amu</w:t>
            </w:r>
            <w:proofErr w:type="spellEnd"/>
          </w:p>
        </w:tc>
      </w:tr>
      <w:tr w:rsidR="00E41731" w:rsidRPr="00BD3285" w14:paraId="0305ABCE" w14:textId="77777777" w:rsidTr="00233B4B">
        <w:trPr>
          <w:tblCellSpacing w:w="15" w:type="dxa"/>
        </w:trPr>
        <w:tc>
          <w:tcPr>
            <w:tcW w:w="0" w:type="auto"/>
          </w:tcPr>
          <w:p w14:paraId="17210AFD" w14:textId="77777777" w:rsidR="00E41731" w:rsidRPr="00BD3285" w:rsidRDefault="00E41731" w:rsidP="00233B4B">
            <w:r w:rsidRPr="00BD3285">
              <w:t xml:space="preserve">Mass </w:t>
            </w:r>
            <w:proofErr w:type="spellStart"/>
            <w:r w:rsidRPr="00BD3285">
              <w:t>filter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type</w:t>
            </w:r>
            <w:proofErr w:type="spellEnd"/>
          </w:p>
        </w:tc>
        <w:tc>
          <w:tcPr>
            <w:tcW w:w="0" w:type="auto"/>
          </w:tcPr>
          <w:p w14:paraId="69AF3EB6" w14:textId="77777777" w:rsidR="00E41731" w:rsidRPr="00BD3285" w:rsidRDefault="00E41731" w:rsidP="00233B4B">
            <w:proofErr w:type="spellStart"/>
            <w:r w:rsidRPr="00BD3285">
              <w:t>Quadrupole</w:t>
            </w:r>
            <w:proofErr w:type="spellEnd"/>
          </w:p>
        </w:tc>
      </w:tr>
      <w:tr w:rsidR="00E41731" w:rsidRPr="00937E6E" w14:paraId="15206833" w14:textId="77777777" w:rsidTr="00233B4B">
        <w:trPr>
          <w:tblCellSpacing w:w="15" w:type="dxa"/>
        </w:trPr>
        <w:tc>
          <w:tcPr>
            <w:tcW w:w="0" w:type="auto"/>
          </w:tcPr>
          <w:p w14:paraId="0B9CAF98" w14:textId="77777777" w:rsidR="00E41731" w:rsidRPr="00BD3285" w:rsidRDefault="00E41731" w:rsidP="00233B4B">
            <w:proofErr w:type="spellStart"/>
            <w:r w:rsidRPr="00BD3285">
              <w:t>Detector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type</w:t>
            </w:r>
            <w:proofErr w:type="spellEnd"/>
          </w:p>
        </w:tc>
        <w:tc>
          <w:tcPr>
            <w:tcW w:w="0" w:type="auto"/>
          </w:tcPr>
          <w:p w14:paraId="1508FEB7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Faraday cup — std.</w:t>
            </w:r>
            <w:r w:rsidRPr="00937E6E">
              <w:rPr>
                <w:lang w:val="en-US"/>
              </w:rPr>
              <w:br/>
              <w:t>electron multiplier —  opt.</w:t>
            </w:r>
          </w:p>
        </w:tc>
      </w:tr>
      <w:tr w:rsidR="00E41731" w:rsidRPr="00937E6E" w14:paraId="34B64AAE" w14:textId="77777777" w:rsidTr="00233B4B">
        <w:trPr>
          <w:tblCellSpacing w:w="15" w:type="dxa"/>
        </w:trPr>
        <w:tc>
          <w:tcPr>
            <w:tcW w:w="0" w:type="auto"/>
          </w:tcPr>
          <w:p w14:paraId="174A19D3" w14:textId="77777777" w:rsidR="00E41731" w:rsidRPr="00BD3285" w:rsidRDefault="00E41731" w:rsidP="00233B4B">
            <w:r w:rsidRPr="00BD3285">
              <w:t>Resolution</w:t>
            </w:r>
          </w:p>
        </w:tc>
        <w:tc>
          <w:tcPr>
            <w:tcW w:w="0" w:type="auto"/>
          </w:tcPr>
          <w:p w14:paraId="10CD72B5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Better than 0.5 amu @ 10 % peak height (per AVS std. 2.3). Adjustable to constant peak width throughout the mass range.</w:t>
            </w:r>
          </w:p>
        </w:tc>
      </w:tr>
      <w:tr w:rsidR="00E41731" w:rsidRPr="00937E6E" w14:paraId="0935C231" w14:textId="77777777" w:rsidTr="00233B4B">
        <w:trPr>
          <w:tblCellSpacing w:w="15" w:type="dxa"/>
        </w:trPr>
        <w:tc>
          <w:tcPr>
            <w:tcW w:w="0" w:type="auto"/>
          </w:tcPr>
          <w:p w14:paraId="505BCAE4" w14:textId="77777777" w:rsidR="00E41731" w:rsidRPr="00BD3285" w:rsidRDefault="00E41731" w:rsidP="00233B4B">
            <w:proofErr w:type="spellStart"/>
            <w:r w:rsidRPr="00BD3285">
              <w:t>Sensitivity</w:t>
            </w:r>
            <w:proofErr w:type="spellEnd"/>
            <w:r w:rsidRPr="00BD3285">
              <w:t xml:space="preserve"> (A/</w:t>
            </w:r>
            <w:proofErr w:type="spellStart"/>
            <w:r w:rsidRPr="00BD3285">
              <w:t>Torr</w:t>
            </w:r>
            <w:proofErr w:type="spellEnd"/>
            <w:r w:rsidRPr="00BD3285">
              <w:t>)</w:t>
            </w:r>
          </w:p>
        </w:tc>
        <w:tc>
          <w:tcPr>
            <w:tcW w:w="0" w:type="auto"/>
          </w:tcPr>
          <w:p w14:paraId="6C836E92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2 × 10</w:t>
            </w:r>
            <w:r w:rsidRPr="00937E6E">
              <w:rPr>
                <w:vertAlign w:val="superscript"/>
                <w:lang w:val="en-US"/>
              </w:rPr>
              <w:t>-4</w:t>
            </w:r>
            <w:r w:rsidRPr="00937E6E">
              <w:rPr>
                <w:lang w:val="en-US"/>
              </w:rPr>
              <w:t> (FC),&lt;200 (EM).</w:t>
            </w:r>
            <w:r w:rsidRPr="00937E6E">
              <w:rPr>
                <w:lang w:val="en-US"/>
              </w:rPr>
              <w:br/>
              <w:t>User adjustable throughout high voltage range. Measured with N</w:t>
            </w:r>
            <w:r w:rsidRPr="00937E6E">
              <w:rPr>
                <w:vertAlign w:val="subscript"/>
                <w:lang w:val="en-US"/>
              </w:rPr>
              <w:t>2</w:t>
            </w:r>
            <w:r w:rsidRPr="00937E6E">
              <w:rPr>
                <w:lang w:val="en-US"/>
              </w:rPr>
              <w:t> @ 28 amu with 1 amu full peak width, 10 % height, 70 eV electron energy, 12 eV ion energy, and 1 mA electron emission current.</w:t>
            </w:r>
          </w:p>
        </w:tc>
      </w:tr>
      <w:tr w:rsidR="00E41731" w:rsidRPr="00937E6E" w14:paraId="2245AAC4" w14:textId="77777777" w:rsidTr="00233B4B">
        <w:trPr>
          <w:tblCellSpacing w:w="15" w:type="dxa"/>
        </w:trPr>
        <w:tc>
          <w:tcPr>
            <w:tcW w:w="0" w:type="auto"/>
          </w:tcPr>
          <w:p w14:paraId="6E677BAF" w14:textId="77777777" w:rsidR="00E41731" w:rsidRPr="00BD3285" w:rsidRDefault="00E41731" w:rsidP="00233B4B">
            <w:r w:rsidRPr="00BD3285">
              <w:t xml:space="preserve">Min. </w:t>
            </w:r>
            <w:proofErr w:type="spellStart"/>
            <w:r w:rsidRPr="00BD3285">
              <w:t>detectable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partial</w:t>
            </w:r>
            <w:proofErr w:type="spellEnd"/>
            <w:r w:rsidRPr="00BD3285">
              <w:br/>
              <w:t>   </w:t>
            </w:r>
            <w:proofErr w:type="spellStart"/>
            <w:r w:rsidRPr="00BD3285">
              <w:t>pressure</w:t>
            </w:r>
            <w:proofErr w:type="spellEnd"/>
          </w:p>
        </w:tc>
        <w:tc>
          <w:tcPr>
            <w:tcW w:w="0" w:type="auto"/>
          </w:tcPr>
          <w:p w14:paraId="1300D706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5 × 10</w:t>
            </w:r>
            <w:r w:rsidRPr="00937E6E">
              <w:rPr>
                <w:vertAlign w:val="superscript"/>
                <w:lang w:val="en-US"/>
              </w:rPr>
              <w:t>-11</w:t>
            </w:r>
            <w:r w:rsidRPr="00937E6E">
              <w:rPr>
                <w:lang w:val="en-US"/>
              </w:rPr>
              <w:t> Torr (FC).</w:t>
            </w:r>
            <w:r w:rsidRPr="00937E6E">
              <w:rPr>
                <w:lang w:val="en-US"/>
              </w:rPr>
              <w:br/>
              <w:t>5 × 10</w:t>
            </w:r>
            <w:r w:rsidRPr="00937E6E">
              <w:rPr>
                <w:vertAlign w:val="superscript"/>
                <w:lang w:val="en-US"/>
              </w:rPr>
              <w:t>-14</w:t>
            </w:r>
            <w:r w:rsidRPr="00937E6E">
              <w:rPr>
                <w:lang w:val="en-US"/>
              </w:rPr>
              <w:t> Torr (EM).</w:t>
            </w:r>
            <w:r w:rsidRPr="00937E6E">
              <w:rPr>
                <w:lang w:val="en-US"/>
              </w:rPr>
              <w:br/>
              <w:t>Measured with N</w:t>
            </w:r>
            <w:r w:rsidRPr="00937E6E">
              <w:rPr>
                <w:vertAlign w:val="subscript"/>
                <w:lang w:val="en-US"/>
              </w:rPr>
              <w:t>2</w:t>
            </w:r>
            <w:r w:rsidRPr="00937E6E">
              <w:rPr>
                <w:lang w:val="en-US"/>
              </w:rPr>
              <w:t> @ 28 amu with 1 amu full peak width, 10 % height, 70 eV electron energy, 12 eV ion energy, and 1 mA electron emission current.</w:t>
            </w:r>
          </w:p>
        </w:tc>
      </w:tr>
      <w:tr w:rsidR="00E41731" w:rsidRPr="00937E6E" w14:paraId="09CBA81F" w14:textId="77777777" w:rsidTr="00233B4B">
        <w:trPr>
          <w:tblCellSpacing w:w="15" w:type="dxa"/>
        </w:trPr>
        <w:tc>
          <w:tcPr>
            <w:tcW w:w="0" w:type="auto"/>
          </w:tcPr>
          <w:p w14:paraId="65B4F3C6" w14:textId="77777777" w:rsidR="00E41731" w:rsidRPr="00BD3285" w:rsidRDefault="00E41731" w:rsidP="00233B4B">
            <w:r w:rsidRPr="00BD3285">
              <w:t xml:space="preserve">Operating </w:t>
            </w:r>
            <w:proofErr w:type="spellStart"/>
            <w:r w:rsidRPr="00BD3285">
              <w:t>pressure</w:t>
            </w:r>
            <w:proofErr w:type="spellEnd"/>
          </w:p>
        </w:tc>
        <w:tc>
          <w:tcPr>
            <w:tcW w:w="0" w:type="auto"/>
          </w:tcPr>
          <w:p w14:paraId="69F8D336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10</w:t>
            </w:r>
            <w:r w:rsidRPr="00937E6E">
              <w:rPr>
                <w:vertAlign w:val="superscript"/>
                <w:lang w:val="en-US"/>
              </w:rPr>
              <w:t>-4</w:t>
            </w:r>
            <w:r w:rsidRPr="00937E6E">
              <w:rPr>
                <w:lang w:val="en-US"/>
              </w:rPr>
              <w:t> Torr to UHV (FC)</w:t>
            </w:r>
            <w:r w:rsidRPr="00937E6E">
              <w:rPr>
                <w:lang w:val="en-US"/>
              </w:rPr>
              <w:br/>
              <w:t>10</w:t>
            </w:r>
            <w:r w:rsidRPr="00937E6E">
              <w:rPr>
                <w:vertAlign w:val="superscript"/>
                <w:lang w:val="en-US"/>
              </w:rPr>
              <w:t>-6</w:t>
            </w:r>
            <w:r w:rsidRPr="00937E6E">
              <w:rPr>
                <w:lang w:val="en-US"/>
              </w:rPr>
              <w:t> Torr to UHV (EM)</w:t>
            </w:r>
          </w:p>
        </w:tc>
      </w:tr>
      <w:tr w:rsidR="00E41731" w:rsidRPr="00BD3285" w14:paraId="6BFF1843" w14:textId="77777777" w:rsidTr="00233B4B">
        <w:trPr>
          <w:tblCellSpacing w:w="15" w:type="dxa"/>
        </w:trPr>
        <w:tc>
          <w:tcPr>
            <w:tcW w:w="0" w:type="auto"/>
          </w:tcPr>
          <w:p w14:paraId="64FD5725" w14:textId="77777777" w:rsidR="00E41731" w:rsidRPr="00BD3285" w:rsidRDefault="00E41731" w:rsidP="00233B4B">
            <w:r w:rsidRPr="00BD3285">
              <w:t xml:space="preserve">Max. </w:t>
            </w:r>
            <w:proofErr w:type="spellStart"/>
            <w:r w:rsidRPr="00BD3285">
              <w:t>operating</w:t>
            </w:r>
            <w:proofErr w:type="spellEnd"/>
            <w:r w:rsidRPr="00BD3285">
              <w:t xml:space="preserve"> temp.</w:t>
            </w:r>
          </w:p>
        </w:tc>
        <w:tc>
          <w:tcPr>
            <w:tcW w:w="0" w:type="auto"/>
          </w:tcPr>
          <w:p w14:paraId="660514E2" w14:textId="77777777" w:rsidR="00E41731" w:rsidRPr="00BD3285" w:rsidRDefault="00E41731" w:rsidP="00233B4B">
            <w:r w:rsidRPr="00BD3285">
              <w:t>70 °C</w:t>
            </w:r>
          </w:p>
        </w:tc>
      </w:tr>
      <w:tr w:rsidR="00E41731" w:rsidRPr="00BD3285" w14:paraId="794DDBF3" w14:textId="77777777" w:rsidTr="00233B4B">
        <w:trPr>
          <w:tblCellSpacing w:w="15" w:type="dxa"/>
        </w:trPr>
        <w:tc>
          <w:tcPr>
            <w:tcW w:w="0" w:type="auto"/>
          </w:tcPr>
          <w:p w14:paraId="3452AD57" w14:textId="77777777" w:rsidR="00E41731" w:rsidRPr="00BD3285" w:rsidRDefault="00E41731" w:rsidP="00233B4B">
            <w:proofErr w:type="spellStart"/>
            <w:r w:rsidRPr="00BD3285">
              <w:t>Bakeout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temperature</w:t>
            </w:r>
            <w:proofErr w:type="spellEnd"/>
          </w:p>
        </w:tc>
        <w:tc>
          <w:tcPr>
            <w:tcW w:w="0" w:type="auto"/>
          </w:tcPr>
          <w:p w14:paraId="62D0A4C4" w14:textId="77777777" w:rsidR="00E41731" w:rsidRPr="00BD3285" w:rsidRDefault="00E41731" w:rsidP="00233B4B">
            <w:r w:rsidRPr="00BD3285">
              <w:t>300 °C (</w:t>
            </w:r>
            <w:proofErr w:type="spellStart"/>
            <w:r w:rsidRPr="00BD3285">
              <w:t>without</w:t>
            </w:r>
            <w:proofErr w:type="spellEnd"/>
            <w:r w:rsidRPr="00BD3285">
              <w:t xml:space="preserve"> ECU)</w:t>
            </w:r>
          </w:p>
        </w:tc>
      </w:tr>
      <w:tr w:rsidR="00E41731" w:rsidRPr="00BD3285" w14:paraId="6F3CF9D3" w14:textId="77777777" w:rsidTr="00233B4B">
        <w:trPr>
          <w:trHeight w:val="600"/>
          <w:tblCellSpacing w:w="15" w:type="dxa"/>
        </w:trPr>
        <w:tc>
          <w:tcPr>
            <w:tcW w:w="0" w:type="auto"/>
            <w:gridSpan w:val="2"/>
            <w:vAlign w:val="center"/>
          </w:tcPr>
          <w:p w14:paraId="3AFBF6EF" w14:textId="77777777" w:rsidR="00E41731" w:rsidRPr="00BD3285" w:rsidRDefault="00E41731" w:rsidP="00233B4B">
            <w:proofErr w:type="spellStart"/>
            <w:r w:rsidRPr="00BD3285">
              <w:t>Ionizer</w:t>
            </w:r>
            <w:proofErr w:type="spellEnd"/>
          </w:p>
        </w:tc>
      </w:tr>
      <w:tr w:rsidR="00E41731" w:rsidRPr="00937E6E" w14:paraId="403B2EC6" w14:textId="77777777" w:rsidTr="00233B4B">
        <w:trPr>
          <w:tblCellSpacing w:w="15" w:type="dxa"/>
        </w:trPr>
        <w:tc>
          <w:tcPr>
            <w:tcW w:w="0" w:type="auto"/>
          </w:tcPr>
          <w:p w14:paraId="11490D0A" w14:textId="77777777" w:rsidR="00E41731" w:rsidRPr="00BD3285" w:rsidRDefault="00E41731" w:rsidP="00233B4B">
            <w:r w:rsidRPr="00BD3285">
              <w:t>Design</w:t>
            </w:r>
          </w:p>
        </w:tc>
        <w:tc>
          <w:tcPr>
            <w:tcW w:w="0" w:type="auto"/>
          </w:tcPr>
          <w:p w14:paraId="3A85F600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Open ion source, cylindrical symmetry, electron impact ionization.</w:t>
            </w:r>
          </w:p>
        </w:tc>
      </w:tr>
      <w:tr w:rsidR="00E41731" w:rsidRPr="00BD3285" w14:paraId="66186243" w14:textId="77777777" w:rsidTr="00233B4B">
        <w:trPr>
          <w:tblCellSpacing w:w="15" w:type="dxa"/>
        </w:trPr>
        <w:tc>
          <w:tcPr>
            <w:tcW w:w="0" w:type="auto"/>
          </w:tcPr>
          <w:p w14:paraId="397E346D" w14:textId="77777777" w:rsidR="00E41731" w:rsidRPr="00BD3285" w:rsidRDefault="00E41731" w:rsidP="00233B4B">
            <w:proofErr w:type="spellStart"/>
            <w:r w:rsidRPr="00BD3285">
              <w:t>Material</w:t>
            </w:r>
            <w:proofErr w:type="spellEnd"/>
          </w:p>
        </w:tc>
        <w:tc>
          <w:tcPr>
            <w:tcW w:w="0" w:type="auto"/>
          </w:tcPr>
          <w:p w14:paraId="39AE12EA" w14:textId="77777777" w:rsidR="00E41731" w:rsidRPr="00BD3285" w:rsidRDefault="00E41731" w:rsidP="00233B4B">
            <w:r w:rsidRPr="00BD3285">
              <w:t xml:space="preserve">SS304 </w:t>
            </w:r>
            <w:proofErr w:type="spellStart"/>
            <w:r w:rsidRPr="00BD3285">
              <w:t>construction</w:t>
            </w:r>
            <w:proofErr w:type="spellEnd"/>
          </w:p>
        </w:tc>
      </w:tr>
      <w:tr w:rsidR="00E41731" w:rsidRPr="00BD3285" w14:paraId="38DE598E" w14:textId="77777777" w:rsidTr="00233B4B">
        <w:trPr>
          <w:tblCellSpacing w:w="15" w:type="dxa"/>
        </w:trPr>
        <w:tc>
          <w:tcPr>
            <w:tcW w:w="0" w:type="auto"/>
          </w:tcPr>
          <w:p w14:paraId="507E9A93" w14:textId="77777777" w:rsidR="00E41731" w:rsidRPr="00BD3285" w:rsidRDefault="00E41731" w:rsidP="00233B4B">
            <w:proofErr w:type="spellStart"/>
            <w:r w:rsidRPr="00BD3285">
              <w:t>Filament</w:t>
            </w:r>
            <w:proofErr w:type="spellEnd"/>
          </w:p>
        </w:tc>
        <w:tc>
          <w:tcPr>
            <w:tcW w:w="0" w:type="auto"/>
          </w:tcPr>
          <w:p w14:paraId="23FCEB5F" w14:textId="77777777" w:rsidR="00E41731" w:rsidRPr="00BD3285" w:rsidRDefault="00E41731" w:rsidP="00233B4B">
            <w:r w:rsidRPr="00937E6E">
              <w:rPr>
                <w:lang w:val="en-US"/>
              </w:rPr>
              <w:t xml:space="preserve">Thoriated-iridium (dual) with firmware protection. Built-in 1 to 10 W degas ramp-up. </w:t>
            </w:r>
            <w:r w:rsidRPr="00BD3285">
              <w:t>Field </w:t>
            </w:r>
            <w:proofErr w:type="spellStart"/>
            <w:r w:rsidRPr="00BD3285">
              <w:t>replaceable</w:t>
            </w:r>
            <w:proofErr w:type="spellEnd"/>
            <w:r w:rsidRPr="00BD3285">
              <w:t>.</w:t>
            </w:r>
          </w:p>
        </w:tc>
      </w:tr>
      <w:tr w:rsidR="00E41731" w:rsidRPr="00BD3285" w14:paraId="67C99B21" w14:textId="77777777" w:rsidTr="00233B4B">
        <w:trPr>
          <w:tblCellSpacing w:w="15" w:type="dxa"/>
        </w:trPr>
        <w:tc>
          <w:tcPr>
            <w:tcW w:w="0" w:type="auto"/>
          </w:tcPr>
          <w:p w14:paraId="451E5F59" w14:textId="77777777" w:rsidR="00E41731" w:rsidRPr="00BD3285" w:rsidRDefault="00E41731" w:rsidP="00233B4B">
            <w:proofErr w:type="spellStart"/>
            <w:r w:rsidRPr="00BD3285">
              <w:t>Electron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energy</w:t>
            </w:r>
            <w:proofErr w:type="spellEnd"/>
          </w:p>
        </w:tc>
        <w:tc>
          <w:tcPr>
            <w:tcW w:w="0" w:type="auto"/>
          </w:tcPr>
          <w:p w14:paraId="393CAD1A" w14:textId="77777777" w:rsidR="00E41731" w:rsidRPr="00BD3285" w:rsidRDefault="00E41731" w:rsidP="00233B4B">
            <w:r w:rsidRPr="00BD3285">
              <w:t xml:space="preserve">25 to 105 V, </w:t>
            </w:r>
            <w:proofErr w:type="spellStart"/>
            <w:r w:rsidRPr="00BD3285">
              <w:t>programmable</w:t>
            </w:r>
            <w:proofErr w:type="spellEnd"/>
          </w:p>
        </w:tc>
      </w:tr>
      <w:tr w:rsidR="00E41731" w:rsidRPr="00BD3285" w14:paraId="499524BB" w14:textId="77777777" w:rsidTr="00233B4B">
        <w:trPr>
          <w:tblCellSpacing w:w="15" w:type="dxa"/>
        </w:trPr>
        <w:tc>
          <w:tcPr>
            <w:tcW w:w="0" w:type="auto"/>
          </w:tcPr>
          <w:p w14:paraId="3C513547" w14:textId="77777777" w:rsidR="00E41731" w:rsidRPr="00BD3285" w:rsidRDefault="00E41731" w:rsidP="00233B4B">
            <w:proofErr w:type="spellStart"/>
            <w:r w:rsidRPr="00BD3285">
              <w:lastRenderedPageBreak/>
              <w:t>Ion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energy</w:t>
            </w:r>
            <w:proofErr w:type="spellEnd"/>
          </w:p>
        </w:tc>
        <w:tc>
          <w:tcPr>
            <w:tcW w:w="0" w:type="auto"/>
          </w:tcPr>
          <w:p w14:paraId="1275BB0A" w14:textId="77777777" w:rsidR="00E41731" w:rsidRPr="00BD3285" w:rsidRDefault="00E41731" w:rsidP="00233B4B">
            <w:r w:rsidRPr="00BD3285">
              <w:t xml:space="preserve">8 </w:t>
            </w:r>
            <w:proofErr w:type="spellStart"/>
            <w:r w:rsidRPr="00BD3285">
              <w:t>or</w:t>
            </w:r>
            <w:proofErr w:type="spellEnd"/>
            <w:r w:rsidRPr="00BD3285">
              <w:t xml:space="preserve"> 12 V, </w:t>
            </w:r>
            <w:proofErr w:type="spellStart"/>
            <w:r w:rsidRPr="00BD3285">
              <w:t>programmable</w:t>
            </w:r>
            <w:proofErr w:type="spellEnd"/>
          </w:p>
        </w:tc>
      </w:tr>
      <w:tr w:rsidR="00E41731" w:rsidRPr="00BD3285" w14:paraId="293FBD3F" w14:textId="77777777" w:rsidTr="00233B4B">
        <w:trPr>
          <w:tblCellSpacing w:w="15" w:type="dxa"/>
        </w:trPr>
        <w:tc>
          <w:tcPr>
            <w:tcW w:w="0" w:type="auto"/>
          </w:tcPr>
          <w:p w14:paraId="79AEF950" w14:textId="77777777" w:rsidR="00E41731" w:rsidRPr="00BD3285" w:rsidRDefault="00E41731" w:rsidP="00233B4B">
            <w:r w:rsidRPr="00BD3285">
              <w:t xml:space="preserve">Focus </w:t>
            </w:r>
            <w:proofErr w:type="spellStart"/>
            <w:r w:rsidRPr="00BD3285">
              <w:t>voltage</w:t>
            </w:r>
            <w:proofErr w:type="spellEnd"/>
          </w:p>
        </w:tc>
        <w:tc>
          <w:tcPr>
            <w:tcW w:w="0" w:type="auto"/>
          </w:tcPr>
          <w:p w14:paraId="489F7B08" w14:textId="77777777" w:rsidR="00E41731" w:rsidRPr="00BD3285" w:rsidRDefault="00E41731" w:rsidP="00233B4B">
            <w:r w:rsidRPr="00BD3285">
              <w:t xml:space="preserve">0 to 150 V, </w:t>
            </w:r>
            <w:proofErr w:type="spellStart"/>
            <w:r w:rsidRPr="00BD3285">
              <w:t>programmable</w:t>
            </w:r>
            <w:proofErr w:type="spellEnd"/>
          </w:p>
        </w:tc>
      </w:tr>
      <w:tr w:rsidR="00E41731" w:rsidRPr="00BD3285" w14:paraId="637C6262" w14:textId="77777777" w:rsidTr="00233B4B">
        <w:trPr>
          <w:tblCellSpacing w:w="15" w:type="dxa"/>
        </w:trPr>
        <w:tc>
          <w:tcPr>
            <w:tcW w:w="0" w:type="auto"/>
          </w:tcPr>
          <w:p w14:paraId="0D4BDD7A" w14:textId="77777777" w:rsidR="00E41731" w:rsidRPr="00BD3285" w:rsidRDefault="00E41731" w:rsidP="00233B4B">
            <w:proofErr w:type="spellStart"/>
            <w:r w:rsidRPr="00BD3285">
              <w:t>Electron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emission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current</w:t>
            </w:r>
            <w:proofErr w:type="spellEnd"/>
          </w:p>
        </w:tc>
        <w:tc>
          <w:tcPr>
            <w:tcW w:w="0" w:type="auto"/>
          </w:tcPr>
          <w:p w14:paraId="327C3EA7" w14:textId="77777777" w:rsidR="00E41731" w:rsidRPr="00BD3285" w:rsidRDefault="00E41731" w:rsidP="00233B4B">
            <w:r w:rsidRPr="00BD3285">
              <w:t xml:space="preserve">0 to 3.5 </w:t>
            </w:r>
            <w:proofErr w:type="spellStart"/>
            <w:r w:rsidRPr="00BD3285">
              <w:t>mA</w:t>
            </w:r>
            <w:proofErr w:type="spellEnd"/>
            <w:r w:rsidRPr="00BD3285">
              <w:t xml:space="preserve">, </w:t>
            </w:r>
            <w:proofErr w:type="spellStart"/>
            <w:r w:rsidRPr="00BD3285">
              <w:t>programmable</w:t>
            </w:r>
            <w:proofErr w:type="spellEnd"/>
          </w:p>
        </w:tc>
      </w:tr>
      <w:tr w:rsidR="00E41731" w:rsidRPr="00BD3285" w14:paraId="1E0C42F6" w14:textId="77777777" w:rsidTr="00233B4B">
        <w:trPr>
          <w:trHeight w:val="600"/>
          <w:tblCellSpacing w:w="15" w:type="dxa"/>
        </w:trPr>
        <w:tc>
          <w:tcPr>
            <w:tcW w:w="0" w:type="auto"/>
            <w:gridSpan w:val="2"/>
            <w:vAlign w:val="center"/>
          </w:tcPr>
          <w:p w14:paraId="35D74203" w14:textId="77777777" w:rsidR="00E41731" w:rsidRPr="00BD3285" w:rsidRDefault="00E41731" w:rsidP="00233B4B">
            <w:r w:rsidRPr="00BD3285">
              <w:t>General</w:t>
            </w:r>
          </w:p>
        </w:tc>
      </w:tr>
      <w:tr w:rsidR="00E41731" w:rsidRPr="00937E6E" w14:paraId="7331F380" w14:textId="77777777" w:rsidTr="00233B4B">
        <w:trPr>
          <w:tblCellSpacing w:w="15" w:type="dxa"/>
        </w:trPr>
        <w:tc>
          <w:tcPr>
            <w:tcW w:w="0" w:type="auto"/>
          </w:tcPr>
          <w:p w14:paraId="577190FC" w14:textId="77777777" w:rsidR="00E41731" w:rsidRPr="00BD3285" w:rsidRDefault="00E41731" w:rsidP="00233B4B">
            <w:proofErr w:type="spellStart"/>
            <w:r w:rsidRPr="00BD3285">
              <w:t>Probe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dimension</w:t>
            </w:r>
            <w:proofErr w:type="spellEnd"/>
          </w:p>
        </w:tc>
        <w:tc>
          <w:tcPr>
            <w:tcW w:w="0" w:type="auto"/>
          </w:tcPr>
          <w:p w14:paraId="3AD40789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8.75" from flange face to top of ionizer</w:t>
            </w:r>
          </w:p>
        </w:tc>
      </w:tr>
      <w:tr w:rsidR="00E41731" w:rsidRPr="00BD3285" w14:paraId="1B074D0C" w14:textId="77777777" w:rsidTr="00233B4B">
        <w:trPr>
          <w:tblCellSpacing w:w="15" w:type="dxa"/>
        </w:trPr>
        <w:tc>
          <w:tcPr>
            <w:tcW w:w="0" w:type="auto"/>
          </w:tcPr>
          <w:p w14:paraId="5E576272" w14:textId="77777777" w:rsidR="00E41731" w:rsidRPr="00BD3285" w:rsidRDefault="00E41731" w:rsidP="00233B4B">
            <w:proofErr w:type="spellStart"/>
            <w:r w:rsidRPr="00BD3285">
              <w:t>Probe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insertion</w:t>
            </w:r>
            <w:proofErr w:type="spellEnd"/>
          </w:p>
        </w:tc>
        <w:tc>
          <w:tcPr>
            <w:tcW w:w="0" w:type="auto"/>
          </w:tcPr>
          <w:p w14:paraId="59688D73" w14:textId="77777777" w:rsidR="00E41731" w:rsidRPr="00BD3285" w:rsidRDefault="00E41731" w:rsidP="00233B4B">
            <w:r w:rsidRPr="00BD3285">
              <w:t>2.0"</w:t>
            </w:r>
          </w:p>
        </w:tc>
      </w:tr>
      <w:tr w:rsidR="00E41731" w:rsidRPr="00BD3285" w14:paraId="01B4A06F" w14:textId="77777777" w:rsidTr="00233B4B">
        <w:trPr>
          <w:tblCellSpacing w:w="15" w:type="dxa"/>
        </w:trPr>
        <w:tc>
          <w:tcPr>
            <w:tcW w:w="0" w:type="auto"/>
          </w:tcPr>
          <w:p w14:paraId="022377CA" w14:textId="77777777" w:rsidR="00E41731" w:rsidRPr="00BD3285" w:rsidRDefault="00E41731" w:rsidP="00233B4B">
            <w:proofErr w:type="spellStart"/>
            <w:r w:rsidRPr="00BD3285">
              <w:t>Probe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mounting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flange</w:t>
            </w:r>
            <w:proofErr w:type="spellEnd"/>
          </w:p>
        </w:tc>
        <w:tc>
          <w:tcPr>
            <w:tcW w:w="0" w:type="auto"/>
          </w:tcPr>
          <w:p w14:paraId="25B73D3A" w14:textId="77777777" w:rsidR="00E41731" w:rsidRPr="00BD3285" w:rsidRDefault="00E41731" w:rsidP="00233B4B">
            <w:r w:rsidRPr="00BD3285">
              <w:t>2.75" CF</w:t>
            </w:r>
          </w:p>
        </w:tc>
      </w:tr>
      <w:tr w:rsidR="00E41731" w:rsidRPr="00BD3285" w14:paraId="253D65DC" w14:textId="77777777" w:rsidTr="00233B4B">
        <w:trPr>
          <w:tblCellSpacing w:w="15" w:type="dxa"/>
        </w:trPr>
        <w:tc>
          <w:tcPr>
            <w:tcW w:w="0" w:type="auto"/>
          </w:tcPr>
          <w:p w14:paraId="097B7BF3" w14:textId="77777777" w:rsidR="00E41731" w:rsidRPr="00BD3285" w:rsidRDefault="00E41731" w:rsidP="00233B4B">
            <w:r w:rsidRPr="00BD3285">
              <w:t xml:space="preserve">Minimum </w:t>
            </w:r>
            <w:proofErr w:type="spellStart"/>
            <w:r w:rsidRPr="00BD3285">
              <w:t>tube</w:t>
            </w:r>
            <w:proofErr w:type="spellEnd"/>
            <w:r w:rsidRPr="00BD3285">
              <w:t xml:space="preserve"> I.D.</w:t>
            </w:r>
          </w:p>
        </w:tc>
        <w:tc>
          <w:tcPr>
            <w:tcW w:w="0" w:type="auto"/>
          </w:tcPr>
          <w:p w14:paraId="614EC08A" w14:textId="77777777" w:rsidR="00E41731" w:rsidRPr="00BD3285" w:rsidRDefault="00E41731" w:rsidP="00233B4B">
            <w:r w:rsidRPr="00BD3285">
              <w:t>1.375"</w:t>
            </w:r>
          </w:p>
        </w:tc>
      </w:tr>
      <w:tr w:rsidR="00E41731" w:rsidRPr="00937E6E" w14:paraId="19023AA3" w14:textId="77777777" w:rsidTr="00233B4B">
        <w:trPr>
          <w:tblCellSpacing w:w="15" w:type="dxa"/>
        </w:trPr>
        <w:tc>
          <w:tcPr>
            <w:tcW w:w="0" w:type="auto"/>
          </w:tcPr>
          <w:p w14:paraId="3F797D84" w14:textId="77777777" w:rsidR="00E41731" w:rsidRPr="00BD3285" w:rsidRDefault="00E41731" w:rsidP="00233B4B">
            <w:r w:rsidRPr="00BD3285">
              <w:t xml:space="preserve">ECU </w:t>
            </w:r>
            <w:proofErr w:type="spellStart"/>
            <w:r w:rsidRPr="00BD3285">
              <w:t>dimensions</w:t>
            </w:r>
            <w:proofErr w:type="spellEnd"/>
          </w:p>
        </w:tc>
        <w:tc>
          <w:tcPr>
            <w:tcW w:w="0" w:type="auto"/>
          </w:tcPr>
          <w:p w14:paraId="32D10D91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9.1" × 4.1" × 3.1" (WHL)</w:t>
            </w:r>
            <w:r w:rsidRPr="00937E6E">
              <w:rPr>
                <w:lang w:val="en-US"/>
              </w:rPr>
              <w:br/>
              <w:t>Easily separated from the probe for bakeout.</w:t>
            </w:r>
          </w:p>
        </w:tc>
      </w:tr>
      <w:tr w:rsidR="00E41731" w:rsidRPr="00937E6E" w14:paraId="7474EC14" w14:textId="77777777" w:rsidTr="00233B4B">
        <w:trPr>
          <w:tblCellSpacing w:w="15" w:type="dxa"/>
        </w:trPr>
        <w:tc>
          <w:tcPr>
            <w:tcW w:w="0" w:type="auto"/>
          </w:tcPr>
          <w:p w14:paraId="05903338" w14:textId="77777777" w:rsidR="00E41731" w:rsidRPr="00BD3285" w:rsidRDefault="00E41731" w:rsidP="00233B4B">
            <w:r w:rsidRPr="00BD3285">
              <w:t xml:space="preserve">LED </w:t>
            </w:r>
            <w:proofErr w:type="spellStart"/>
            <w:r w:rsidRPr="00BD3285">
              <w:t>indicators</w:t>
            </w:r>
            <w:proofErr w:type="spellEnd"/>
          </w:p>
        </w:tc>
        <w:tc>
          <w:tcPr>
            <w:tcW w:w="0" w:type="auto"/>
          </w:tcPr>
          <w:p w14:paraId="0809A112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Power ON/OFF, filament ON/OFF, degas ON/OFF, electron multiplier ON/OFF, RS-232 Busy, Error, Overpressure, Burnt Filament.</w:t>
            </w:r>
          </w:p>
        </w:tc>
      </w:tr>
      <w:tr w:rsidR="00E41731" w:rsidRPr="00937E6E" w14:paraId="49319315" w14:textId="77777777" w:rsidTr="00233B4B">
        <w:trPr>
          <w:tblCellSpacing w:w="15" w:type="dxa"/>
        </w:trPr>
        <w:tc>
          <w:tcPr>
            <w:tcW w:w="0" w:type="auto"/>
          </w:tcPr>
          <w:p w14:paraId="4491B27A" w14:textId="77777777" w:rsidR="00E41731" w:rsidRPr="00BD3285" w:rsidRDefault="00E41731" w:rsidP="00233B4B">
            <w:proofErr w:type="spellStart"/>
            <w:r w:rsidRPr="00BD3285">
              <w:t>Warm-up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time</w:t>
            </w:r>
            <w:proofErr w:type="spellEnd"/>
          </w:p>
        </w:tc>
        <w:tc>
          <w:tcPr>
            <w:tcW w:w="0" w:type="auto"/>
          </w:tcPr>
          <w:p w14:paraId="2478CBDD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Mass stability ±0.1 amu after 30 minutes</w:t>
            </w:r>
          </w:p>
        </w:tc>
      </w:tr>
      <w:tr w:rsidR="00E41731" w:rsidRPr="00937E6E" w14:paraId="58341DB1" w14:textId="77777777" w:rsidTr="00233B4B">
        <w:trPr>
          <w:tblCellSpacing w:w="15" w:type="dxa"/>
        </w:trPr>
        <w:tc>
          <w:tcPr>
            <w:tcW w:w="0" w:type="auto"/>
          </w:tcPr>
          <w:p w14:paraId="0DE47682" w14:textId="77777777" w:rsidR="00E41731" w:rsidRPr="00BD3285" w:rsidRDefault="00E41731" w:rsidP="00233B4B">
            <w:proofErr w:type="spellStart"/>
            <w:r w:rsidRPr="00BD3285">
              <w:t>Computer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interface</w:t>
            </w:r>
            <w:proofErr w:type="spellEnd"/>
          </w:p>
        </w:tc>
        <w:tc>
          <w:tcPr>
            <w:tcW w:w="0" w:type="auto"/>
          </w:tcPr>
          <w:p w14:paraId="10A2FF98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RS-232C, 28,800 baud with high-level command set</w:t>
            </w:r>
          </w:p>
        </w:tc>
      </w:tr>
      <w:tr w:rsidR="00E41731" w:rsidRPr="00BD3285" w14:paraId="181AE014" w14:textId="77777777" w:rsidTr="00233B4B">
        <w:trPr>
          <w:tblCellSpacing w:w="15" w:type="dxa"/>
        </w:trPr>
        <w:tc>
          <w:tcPr>
            <w:tcW w:w="0" w:type="auto"/>
          </w:tcPr>
          <w:p w14:paraId="62640756" w14:textId="77777777" w:rsidR="00E41731" w:rsidRPr="00BD3285" w:rsidRDefault="00E41731" w:rsidP="00233B4B">
            <w:r w:rsidRPr="00BD3285">
              <w:t>Software</w:t>
            </w:r>
          </w:p>
        </w:tc>
        <w:tc>
          <w:tcPr>
            <w:tcW w:w="0" w:type="auto"/>
          </w:tcPr>
          <w:p w14:paraId="327A47A2" w14:textId="77777777" w:rsidR="00E41731" w:rsidRPr="00BD3285" w:rsidRDefault="00E41731" w:rsidP="00233B4B">
            <w:r w:rsidRPr="00BD3285">
              <w:t xml:space="preserve">Windows </w:t>
            </w:r>
            <w:proofErr w:type="spellStart"/>
            <w:r w:rsidRPr="00BD3285">
              <w:t>based</w:t>
            </w:r>
            <w:proofErr w:type="spellEnd"/>
            <w:r w:rsidRPr="00BD3285">
              <w:t xml:space="preserve"> </w:t>
            </w:r>
            <w:proofErr w:type="spellStart"/>
            <w:r w:rsidRPr="00BD3285">
              <w:t>application</w:t>
            </w:r>
            <w:proofErr w:type="spellEnd"/>
          </w:p>
        </w:tc>
      </w:tr>
      <w:tr w:rsidR="00E41731" w:rsidRPr="00937E6E" w14:paraId="66848EA0" w14:textId="77777777" w:rsidTr="00233B4B">
        <w:trPr>
          <w:tblCellSpacing w:w="15" w:type="dxa"/>
        </w:trPr>
        <w:tc>
          <w:tcPr>
            <w:tcW w:w="0" w:type="auto"/>
          </w:tcPr>
          <w:p w14:paraId="5A132B04" w14:textId="77777777" w:rsidR="00E41731" w:rsidRPr="00BD3285" w:rsidRDefault="00E41731" w:rsidP="00233B4B">
            <w:r w:rsidRPr="00BD3285">
              <w:t xml:space="preserve">Power </w:t>
            </w:r>
            <w:proofErr w:type="spellStart"/>
            <w:r w:rsidRPr="00BD3285">
              <w:t>requirement</w:t>
            </w:r>
            <w:proofErr w:type="spellEnd"/>
          </w:p>
        </w:tc>
        <w:tc>
          <w:tcPr>
            <w:tcW w:w="0" w:type="auto"/>
          </w:tcPr>
          <w:p w14:paraId="2C662ACC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24 VDC @ 2.5 amps.</w:t>
            </w:r>
            <w:r w:rsidRPr="00937E6E">
              <w:rPr>
                <w:lang w:val="en-US"/>
              </w:rPr>
              <w:br/>
              <w:t>Optional built-in VAC adapter.</w:t>
            </w:r>
          </w:p>
        </w:tc>
      </w:tr>
      <w:tr w:rsidR="00E41731" w:rsidRPr="00BD3285" w14:paraId="5F588497" w14:textId="77777777" w:rsidTr="00233B4B">
        <w:trPr>
          <w:tblCellSpacing w:w="15" w:type="dxa"/>
        </w:trPr>
        <w:tc>
          <w:tcPr>
            <w:tcW w:w="0" w:type="auto"/>
          </w:tcPr>
          <w:p w14:paraId="06608B03" w14:textId="77777777" w:rsidR="00E41731" w:rsidRPr="00BD3285" w:rsidRDefault="00E41731" w:rsidP="00233B4B">
            <w:proofErr w:type="spellStart"/>
            <w:r w:rsidRPr="00BD3285">
              <w:t>Weight</w:t>
            </w:r>
            <w:proofErr w:type="spellEnd"/>
          </w:p>
        </w:tc>
        <w:tc>
          <w:tcPr>
            <w:tcW w:w="0" w:type="auto"/>
          </w:tcPr>
          <w:p w14:paraId="40C1A15F" w14:textId="77777777" w:rsidR="00E41731" w:rsidRPr="00BD3285" w:rsidRDefault="00E41731" w:rsidP="00233B4B">
            <w:r w:rsidRPr="00BD3285">
              <w:t xml:space="preserve">6 </w:t>
            </w:r>
            <w:proofErr w:type="spellStart"/>
            <w:r w:rsidRPr="00BD3285">
              <w:t>lbs</w:t>
            </w:r>
            <w:proofErr w:type="spellEnd"/>
            <w:r w:rsidRPr="00BD3285">
              <w:t>.</w:t>
            </w:r>
          </w:p>
        </w:tc>
      </w:tr>
      <w:tr w:rsidR="00E41731" w:rsidRPr="00937E6E" w14:paraId="077AB46B" w14:textId="77777777" w:rsidTr="00233B4B">
        <w:trPr>
          <w:tblCellSpacing w:w="15" w:type="dxa"/>
        </w:trPr>
        <w:tc>
          <w:tcPr>
            <w:tcW w:w="0" w:type="auto"/>
          </w:tcPr>
          <w:p w14:paraId="61E36ED8" w14:textId="77777777" w:rsidR="00E41731" w:rsidRPr="00BD3285" w:rsidRDefault="00E41731" w:rsidP="00233B4B">
            <w:r w:rsidRPr="00BD3285">
              <w:t>Warranty</w:t>
            </w:r>
          </w:p>
        </w:tc>
        <w:tc>
          <w:tcPr>
            <w:tcW w:w="0" w:type="auto"/>
          </w:tcPr>
          <w:p w14:paraId="6D203413" w14:textId="77777777" w:rsidR="00E41731" w:rsidRPr="00937E6E" w:rsidRDefault="00E41731" w:rsidP="00233B4B">
            <w:pPr>
              <w:rPr>
                <w:lang w:val="en-US"/>
              </w:rPr>
            </w:pPr>
            <w:r w:rsidRPr="00937E6E">
              <w:rPr>
                <w:lang w:val="en-US"/>
              </w:rPr>
              <w:t>One year parts and labor on defects in materials and workmanship</w:t>
            </w:r>
          </w:p>
        </w:tc>
      </w:tr>
    </w:tbl>
    <w:p w14:paraId="09681590" w14:textId="77777777" w:rsidR="00E41731" w:rsidRPr="00937E6E" w:rsidRDefault="00E41731">
      <w:pPr>
        <w:rPr>
          <w:lang w:val="en-US"/>
        </w:rPr>
      </w:pPr>
    </w:p>
    <w:sectPr w:rsidR="00E41731" w:rsidRPr="00937E6E" w:rsidSect="000D0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E0B8" w14:textId="77777777" w:rsidR="00937E6E" w:rsidRDefault="00937E6E" w:rsidP="00937E6E">
      <w:pPr>
        <w:spacing w:after="0" w:line="240" w:lineRule="auto"/>
      </w:pPr>
      <w:r>
        <w:separator/>
      </w:r>
    </w:p>
  </w:endnote>
  <w:endnote w:type="continuationSeparator" w:id="0">
    <w:p w14:paraId="0B8CFD83" w14:textId="77777777" w:rsidR="00937E6E" w:rsidRDefault="00937E6E" w:rsidP="0093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AD16" w14:textId="77777777" w:rsidR="00937E6E" w:rsidRDefault="00937E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1EE0" w14:textId="77777777" w:rsidR="00937E6E" w:rsidRDefault="00937E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BCA0" w14:textId="77777777" w:rsidR="00937E6E" w:rsidRDefault="0093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0BC9" w14:textId="77777777" w:rsidR="00937E6E" w:rsidRDefault="00937E6E" w:rsidP="00937E6E">
      <w:pPr>
        <w:spacing w:after="0" w:line="240" w:lineRule="auto"/>
      </w:pPr>
      <w:r>
        <w:separator/>
      </w:r>
    </w:p>
  </w:footnote>
  <w:footnote w:type="continuationSeparator" w:id="0">
    <w:p w14:paraId="19A987F5" w14:textId="77777777" w:rsidR="00937E6E" w:rsidRDefault="00937E6E" w:rsidP="0093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7D32" w14:textId="77777777" w:rsidR="00937E6E" w:rsidRDefault="00937E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F553" w14:textId="77777777" w:rsidR="00937E6E" w:rsidRPr="00937E6E" w:rsidRDefault="00937E6E" w:rsidP="00937E6E">
    <w:pPr>
      <w:pStyle w:val="Nagwek"/>
    </w:pPr>
    <w:r w:rsidRPr="00937E6E">
      <w:t xml:space="preserve">Zapytanie ofertowe nr 019/EZ/2026 -  Szczegółowy opis przedmiotu zamówienia – zał. 3 </w:t>
    </w:r>
  </w:p>
  <w:p w14:paraId="4ABF5231" w14:textId="77777777" w:rsidR="00937E6E" w:rsidRDefault="00937E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2DCC" w14:textId="77777777" w:rsidR="00937E6E" w:rsidRDefault="00937E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33B4B"/>
    <w:rsid w:val="000D02D2"/>
    <w:rsid w:val="00214C4A"/>
    <w:rsid w:val="00233B4B"/>
    <w:rsid w:val="007B3DC0"/>
    <w:rsid w:val="007D3A0C"/>
    <w:rsid w:val="008A7685"/>
    <w:rsid w:val="00937E6E"/>
    <w:rsid w:val="00982FD7"/>
    <w:rsid w:val="00BD3285"/>
    <w:rsid w:val="00C72635"/>
    <w:rsid w:val="00E41731"/>
    <w:rsid w:val="00F0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884412C"/>
  <w15:docId w15:val="{15698E37-886F-4BA9-A00B-0F58E065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2D2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3B4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33B4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33B4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3B4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33B4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33B4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33B4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33B4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3B4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3B4B"/>
    <w:rPr>
      <w:rFonts w:ascii="Aptos Display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33B4B"/>
    <w:rPr>
      <w:rFonts w:ascii="Aptos Display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33B4B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233B4B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233B4B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233B4B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233B4B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233B4B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233B4B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233B4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233B4B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33B4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233B4B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233B4B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233B4B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233B4B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233B4B"/>
    <w:rPr>
      <w:rFonts w:cs="Times New Roman"/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33B4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233B4B"/>
    <w:rPr>
      <w:rFonts w:cs="Times New Roman"/>
      <w:i/>
      <w:iCs/>
      <w:color w:val="0F4761"/>
    </w:rPr>
  </w:style>
  <w:style w:type="character" w:styleId="Odwoanieintensywne">
    <w:name w:val="Intense Reference"/>
    <w:basedOn w:val="Domylnaczcionkaakapitu"/>
    <w:uiPriority w:val="99"/>
    <w:qFormat/>
    <w:rsid w:val="00233B4B"/>
    <w:rPr>
      <w:rFonts w:cs="Times New Roman"/>
      <w:b/>
      <w:bCs/>
      <w:smallCaps/>
      <w:color w:val="0F4761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7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7E6E"/>
    <w:rPr>
      <w:kern w:val="2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37E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E6E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RGA300 amu RGA (with RS-232 cable &amp; free software)</dc:title>
  <dc:subject/>
  <dc:creator>Jarosław Lepczak | Łukasiewicz – ITR</dc:creator>
  <cp:keywords/>
  <dc:description/>
  <cp:lastModifiedBy>Agnieszka Sztajerwald–Szymańska  | Łukasiewicz – ITR</cp:lastModifiedBy>
  <cp:revision>3</cp:revision>
  <dcterms:created xsi:type="dcterms:W3CDTF">2026-03-05T08:06:00Z</dcterms:created>
  <dcterms:modified xsi:type="dcterms:W3CDTF">2026-03-05T10:43:00Z</dcterms:modified>
</cp:coreProperties>
</file>