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5D8788" w14:textId="77777777" w:rsidR="00135283" w:rsidRDefault="007A7A99" w:rsidP="00D16E9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w:pict w14:anchorId="7D63F0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" o:spid="_x0000_i1025" type="#_x0000_t75" alt="Obraz zawierający Czcionka, zrzut ekranu, Jaskrawoniebieski, GrafikaOpis wygenerowany automatycznie" style="width:195.75pt;height:42.75pt;visibility:visible">
            <v:imagedata r:id="rId7" o:title=""/>
          </v:shape>
        </w:pict>
      </w:r>
      <w:r w:rsidR="00135283">
        <w:rPr>
          <w:noProof/>
        </w:rPr>
        <w:tab/>
      </w:r>
      <w:r w:rsidR="00135283">
        <w:rPr>
          <w:noProof/>
        </w:rPr>
        <w:tab/>
      </w:r>
      <w:r w:rsidR="00135283">
        <w:rPr>
          <w:noProof/>
        </w:rPr>
        <w:tab/>
      </w:r>
      <w:r w:rsidR="00135283">
        <w:rPr>
          <w:noProof/>
        </w:rPr>
        <w:tab/>
      </w:r>
      <w:r>
        <w:rPr>
          <w:noProof/>
          <w:lang w:eastAsia="pl-PL"/>
        </w:rPr>
        <w:pict w14:anchorId="7DFEEA7C">
          <v:shape id="Obraz 6" o:spid="_x0000_i1026" type="#_x0000_t75" alt="Obraz zawierający Grafika, projekt graficzny, logo, CzcionkaOpis wygenerowany automatycznie" style="width:106.5pt;height:40.5pt;visibility:visible" filled="t" fillcolor="#001020">
            <v:imagedata r:id="rId8" o:title="" croptop="9346f" cropbottom="10348f"/>
          </v:shape>
        </w:pict>
      </w:r>
    </w:p>
    <w:p w14:paraId="34253743" w14:textId="77777777" w:rsidR="00135283" w:rsidRDefault="00135283">
      <w:pPr>
        <w:spacing w:line="360" w:lineRule="auto"/>
        <w:rPr>
          <w:rFonts w:ascii="Arial" w:hAnsi="Arial" w:cs="Arial"/>
          <w:sz w:val="20"/>
          <w:szCs w:val="20"/>
        </w:rPr>
      </w:pPr>
    </w:p>
    <w:p w14:paraId="12C5CA6D" w14:textId="77777777" w:rsidR="00135283" w:rsidRDefault="00135283">
      <w:pPr>
        <w:spacing w:line="360" w:lineRule="auto"/>
      </w:pPr>
    </w:p>
    <w:p w14:paraId="48F37D35" w14:textId="77777777" w:rsidR="00135283" w:rsidRDefault="007A7A99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  <w:r>
        <w:rPr>
          <w:noProof/>
          <w:lang w:eastAsia="pl-PL"/>
        </w:rPr>
        <w:pict w14:anchorId="37769D8B">
          <v:line id="Line 2" o:spid="_x0000_s1027" style="position:absolute;z-index:251658240;visibility:visible" from="-9.7pt,2.95pt" to="499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" strokeweight=".26mm">
            <v:stroke joinstyle="miter"/>
          </v:line>
        </w:pict>
      </w:r>
    </w:p>
    <w:p w14:paraId="40172A47" w14:textId="5F2606CB" w:rsidR="00135283" w:rsidRDefault="00135283">
      <w:pPr>
        <w:spacing w:line="360" w:lineRule="auto"/>
        <w:jc w:val="right"/>
      </w:pPr>
      <w:r w:rsidRPr="00C718E0">
        <w:rPr>
          <w:rFonts w:ascii="Arial" w:hAnsi="Arial" w:cs="Arial"/>
          <w:sz w:val="20"/>
          <w:szCs w:val="20"/>
        </w:rPr>
        <w:t xml:space="preserve">Warszawa, dn. </w:t>
      </w:r>
      <w:r w:rsidR="00DD3FF2">
        <w:rPr>
          <w:rFonts w:ascii="Arial" w:hAnsi="Arial" w:cs="Arial"/>
          <w:sz w:val="20"/>
          <w:szCs w:val="20"/>
        </w:rPr>
        <w:t>17</w:t>
      </w:r>
      <w:r w:rsidRPr="00761B0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02</w:t>
      </w:r>
      <w:r w:rsidRPr="00761B0F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6</w:t>
      </w:r>
      <w:r w:rsidRPr="00761B0F">
        <w:rPr>
          <w:rFonts w:ascii="Arial" w:hAnsi="Arial" w:cs="Arial"/>
          <w:sz w:val="20"/>
          <w:szCs w:val="20"/>
        </w:rPr>
        <w:t xml:space="preserve"> r.</w:t>
      </w:r>
    </w:p>
    <w:p w14:paraId="53BDBF55" w14:textId="77777777" w:rsidR="00135283" w:rsidRDefault="00135283">
      <w:r>
        <w:rPr>
          <w:rFonts w:ascii="Arial" w:hAnsi="Arial" w:cs="Arial"/>
          <w:b/>
          <w:sz w:val="22"/>
          <w:szCs w:val="22"/>
        </w:rPr>
        <w:t>Sieć Badawcza Łukasiewicz -</w:t>
      </w:r>
    </w:p>
    <w:p w14:paraId="3161FC0B" w14:textId="77777777" w:rsidR="00135283" w:rsidRDefault="00135283">
      <w:r>
        <w:rPr>
          <w:rFonts w:ascii="Arial" w:hAnsi="Arial" w:cs="Arial"/>
          <w:b/>
          <w:sz w:val="22"/>
          <w:szCs w:val="22"/>
        </w:rPr>
        <w:t>Instytut Tele- i Radiotechniczny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170EF582" w14:textId="77777777" w:rsidR="00135283" w:rsidRDefault="00135283">
      <w:pPr>
        <w:jc w:val="both"/>
      </w:pPr>
      <w:r>
        <w:rPr>
          <w:rFonts w:ascii="Arial" w:hAnsi="Arial" w:cs="Arial"/>
          <w:sz w:val="22"/>
          <w:szCs w:val="22"/>
        </w:rPr>
        <w:t>ul. Ratuszowa 11</w:t>
      </w:r>
    </w:p>
    <w:p w14:paraId="33ED48F4" w14:textId="77777777" w:rsidR="00135283" w:rsidRDefault="00135283">
      <w:pPr>
        <w:jc w:val="both"/>
      </w:pPr>
      <w:r>
        <w:rPr>
          <w:rFonts w:ascii="Arial" w:hAnsi="Arial" w:cs="Arial"/>
          <w:sz w:val="22"/>
          <w:szCs w:val="22"/>
        </w:rPr>
        <w:t>03-450 Warszawa</w:t>
      </w:r>
    </w:p>
    <w:p w14:paraId="3114927B" w14:textId="77777777" w:rsidR="00135283" w:rsidRDefault="00135283">
      <w:pPr>
        <w:jc w:val="both"/>
      </w:pPr>
      <w:r>
        <w:rPr>
          <w:rFonts w:ascii="Arial" w:hAnsi="Arial" w:cs="Arial"/>
          <w:sz w:val="22"/>
          <w:szCs w:val="22"/>
        </w:rPr>
        <w:t>tel.: + 48 22 619 25 12</w:t>
      </w:r>
    </w:p>
    <w:p w14:paraId="7D444A5A" w14:textId="77777777" w:rsidR="00135283" w:rsidRPr="00305AF0" w:rsidRDefault="00135283" w:rsidP="00EE4018">
      <w:pPr>
        <w:jc w:val="both"/>
        <w:rPr>
          <w:rFonts w:ascii="Arial" w:hAnsi="Arial" w:cs="Arial"/>
          <w:sz w:val="22"/>
          <w:szCs w:val="22"/>
        </w:rPr>
      </w:pPr>
      <w:hyperlink r:id="rId9" w:history="1">
        <w:r w:rsidRPr="00DD3FF2">
          <w:rPr>
            <w:rStyle w:val="Hipercze"/>
            <w:rFonts w:ascii="Arial" w:hAnsi="Arial" w:cs="Arial"/>
            <w:sz w:val="22"/>
            <w:szCs w:val="22"/>
          </w:rPr>
          <w:t>agnieszka.sztajerwald@itr.lukasiewicz.gov.pl</w:t>
        </w:r>
      </w:hyperlink>
      <w:r w:rsidRPr="00305AF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FE55E73" w14:textId="77777777" w:rsidR="00135283" w:rsidRPr="009B2319" w:rsidRDefault="00135283">
      <w:pPr>
        <w:jc w:val="both"/>
        <w:rPr>
          <w:rFonts w:ascii="Arial" w:hAnsi="Arial" w:cs="Arial"/>
          <w:sz w:val="22"/>
          <w:szCs w:val="22"/>
        </w:rPr>
      </w:pPr>
      <w:hyperlink r:id="rId10" w:history="1">
        <w:r w:rsidRPr="009B2319">
          <w:rPr>
            <w:rStyle w:val="Hipercze"/>
            <w:rFonts w:ascii="Arial" w:hAnsi="Arial" w:cs="Arial"/>
            <w:sz w:val="22"/>
            <w:szCs w:val="22"/>
          </w:rPr>
          <w:t>www.itr.lukasiewicz.gov.pl</w:t>
        </w:r>
      </w:hyperlink>
    </w:p>
    <w:p w14:paraId="5D653013" w14:textId="77777777" w:rsidR="00135283" w:rsidRPr="009B2319" w:rsidRDefault="00135283">
      <w:pPr>
        <w:jc w:val="both"/>
        <w:rPr>
          <w:rFonts w:ascii="Arial" w:hAnsi="Arial" w:cs="Arial"/>
          <w:sz w:val="22"/>
          <w:szCs w:val="22"/>
        </w:rPr>
      </w:pPr>
    </w:p>
    <w:p w14:paraId="0DF241FD" w14:textId="77777777" w:rsidR="00135283" w:rsidRPr="009B2319" w:rsidRDefault="00135283" w:rsidP="00956FFF">
      <w:pPr>
        <w:tabs>
          <w:tab w:val="left" w:pos="567"/>
        </w:tabs>
        <w:spacing w:line="360" w:lineRule="auto"/>
        <w:jc w:val="both"/>
      </w:pPr>
      <w:r w:rsidRPr="009B2319">
        <w:rPr>
          <w:rFonts w:ascii="Arial" w:hAnsi="Arial" w:cs="Arial"/>
          <w:b/>
          <w:color w:val="000000"/>
          <w:sz w:val="20"/>
          <w:szCs w:val="20"/>
        </w:rPr>
        <w:t>Dotyczy projektu: 101091885 – Mine.io</w:t>
      </w:r>
    </w:p>
    <w:p w14:paraId="21DA4EC5" w14:textId="77777777" w:rsidR="00135283" w:rsidRPr="009B2319" w:rsidRDefault="00135283">
      <w:pPr>
        <w:jc w:val="both"/>
        <w:rPr>
          <w:rFonts w:ascii="Arial" w:hAnsi="Arial" w:cs="Arial"/>
          <w:sz w:val="22"/>
          <w:szCs w:val="22"/>
        </w:rPr>
      </w:pPr>
    </w:p>
    <w:p w14:paraId="4F0C9676" w14:textId="77777777" w:rsidR="00135283" w:rsidRPr="009B2319" w:rsidRDefault="00135283">
      <w:pPr>
        <w:jc w:val="both"/>
        <w:rPr>
          <w:rFonts w:ascii="Arial" w:hAnsi="Arial" w:cs="Arial"/>
          <w:sz w:val="22"/>
          <w:szCs w:val="22"/>
        </w:rPr>
      </w:pPr>
    </w:p>
    <w:p w14:paraId="30F4FDDE" w14:textId="2A11DB05" w:rsidR="00135283" w:rsidRDefault="00135283">
      <w:pPr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 xml:space="preserve">ZAPYTANIE OFERTOWE nr </w:t>
      </w:r>
      <w:r w:rsidR="00DD3FF2">
        <w:rPr>
          <w:rFonts w:ascii="Arial" w:hAnsi="Arial" w:cs="Arial"/>
          <w:b/>
          <w:sz w:val="22"/>
          <w:szCs w:val="22"/>
        </w:rPr>
        <w:t>013</w:t>
      </w:r>
      <w:r w:rsidRPr="00C718E0">
        <w:rPr>
          <w:rFonts w:ascii="Arial" w:hAnsi="Arial" w:cs="Arial"/>
          <w:b/>
          <w:sz w:val="22"/>
          <w:szCs w:val="22"/>
        </w:rPr>
        <w:t>/EZ/202</w:t>
      </w:r>
      <w:r>
        <w:rPr>
          <w:rFonts w:ascii="Arial" w:hAnsi="Arial" w:cs="Arial"/>
          <w:b/>
          <w:sz w:val="22"/>
          <w:szCs w:val="22"/>
        </w:rPr>
        <w:t>6</w:t>
      </w:r>
    </w:p>
    <w:p w14:paraId="41BBEEB0" w14:textId="77777777" w:rsidR="00135283" w:rsidRDefault="00135283">
      <w:pPr>
        <w:spacing w:line="360" w:lineRule="auto"/>
        <w:jc w:val="center"/>
      </w:pPr>
      <w:r>
        <w:rPr>
          <w:rFonts w:ascii="Arial" w:hAnsi="Arial" w:cs="Arial"/>
          <w:sz w:val="22"/>
          <w:szCs w:val="22"/>
        </w:rPr>
        <w:t>(dot.: infrastruktury sieciowej i akcesoriów komputerowych)</w:t>
      </w:r>
    </w:p>
    <w:p w14:paraId="61C0A2E3" w14:textId="77777777" w:rsidR="00135283" w:rsidRDefault="00135283" w:rsidP="0025557C">
      <w:pPr>
        <w:spacing w:line="360" w:lineRule="auto"/>
        <w:ind w:firstLine="288"/>
        <w:jc w:val="both"/>
        <w:rPr>
          <w:rFonts w:ascii="Arial" w:hAnsi="Arial" w:cs="Arial"/>
          <w:b/>
          <w:bCs/>
          <w:sz w:val="22"/>
          <w:szCs w:val="22"/>
        </w:rPr>
      </w:pPr>
      <w:r>
        <w:t>Zwracamy się z prośbą o przedstawienie oferty na dostawę osprzętu sieciowego i akcesoriów komputerowych:</w:t>
      </w:r>
    </w:p>
    <w:p w14:paraId="3635CD36" w14:textId="77777777" w:rsidR="00135283" w:rsidRDefault="00135283" w:rsidP="00D16E93">
      <w:pPr>
        <w:rPr>
          <w:b/>
          <w:bCs/>
        </w:rPr>
      </w:pPr>
    </w:p>
    <w:p w14:paraId="490E55ED" w14:textId="77777777" w:rsidR="00135283" w:rsidRPr="00722314" w:rsidRDefault="00135283" w:rsidP="00DF725B">
      <w:pPr>
        <w:numPr>
          <w:ilvl w:val="0"/>
          <w:numId w:val="7"/>
        </w:numPr>
      </w:pPr>
      <w:r w:rsidRPr="00722314">
        <w:rPr>
          <w:b/>
        </w:rPr>
        <w:t>Sprzęt sieciowy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8"/>
        <w:gridCol w:w="6906"/>
        <w:gridCol w:w="869"/>
      </w:tblGrid>
      <w:tr w:rsidR="00135283" w14:paraId="7AE7C81C" w14:textId="77777777" w:rsidTr="002A6242">
        <w:trPr>
          <w:jc w:val="center"/>
        </w:trPr>
        <w:tc>
          <w:tcPr>
            <w:tcW w:w="1508" w:type="dxa"/>
          </w:tcPr>
          <w:p w14:paraId="46033F9C" w14:textId="77777777" w:rsidR="00135283" w:rsidRDefault="00135283" w:rsidP="00870532">
            <w:bookmarkStart w:id="0" w:name="_Hlk221561174"/>
            <w:r>
              <w:t>Pozycja</w:t>
            </w:r>
          </w:p>
        </w:tc>
        <w:tc>
          <w:tcPr>
            <w:tcW w:w="6906" w:type="dxa"/>
          </w:tcPr>
          <w:p w14:paraId="05AC2DB3" w14:textId="77777777" w:rsidR="00135283" w:rsidRDefault="00135283" w:rsidP="00870532">
            <w:r>
              <w:t>Nazwa</w:t>
            </w:r>
          </w:p>
        </w:tc>
        <w:tc>
          <w:tcPr>
            <w:tcW w:w="869" w:type="dxa"/>
          </w:tcPr>
          <w:p w14:paraId="3961E054" w14:textId="77777777" w:rsidR="00135283" w:rsidRDefault="00135283" w:rsidP="00870532">
            <w:r>
              <w:t>Liczba sztuk</w:t>
            </w:r>
          </w:p>
        </w:tc>
      </w:tr>
      <w:tr w:rsidR="00135283" w14:paraId="242D7B67" w14:textId="77777777" w:rsidTr="002A6242">
        <w:trPr>
          <w:jc w:val="center"/>
        </w:trPr>
        <w:tc>
          <w:tcPr>
            <w:tcW w:w="1508" w:type="dxa"/>
          </w:tcPr>
          <w:p w14:paraId="28F4D2F5" w14:textId="77777777" w:rsidR="00135283" w:rsidRDefault="00135283" w:rsidP="00870532">
            <w:r>
              <w:t>1.1</w:t>
            </w:r>
          </w:p>
        </w:tc>
        <w:tc>
          <w:tcPr>
            <w:tcW w:w="6906" w:type="dxa"/>
          </w:tcPr>
          <w:p w14:paraId="534DD359" w14:textId="77777777" w:rsidR="00135283" w:rsidRPr="00DF725B" w:rsidRDefault="00135283" w:rsidP="00870532">
            <w:pPr>
              <w:rPr>
                <w:lang w:val="en-GB"/>
              </w:rPr>
            </w:pPr>
            <w:r w:rsidRPr="00DF725B">
              <w:rPr>
                <w:lang w:val="en-GB"/>
              </w:rPr>
              <w:t>Ubiquiti – UniFi Enterprise Fortress Gateway (EFG)</w:t>
            </w:r>
          </w:p>
        </w:tc>
        <w:tc>
          <w:tcPr>
            <w:tcW w:w="869" w:type="dxa"/>
          </w:tcPr>
          <w:p w14:paraId="6BB1EF12" w14:textId="77777777" w:rsidR="00135283" w:rsidRDefault="00135283" w:rsidP="002A6242">
            <w:pPr>
              <w:jc w:val="center"/>
            </w:pPr>
            <w:r>
              <w:t>1</w:t>
            </w:r>
          </w:p>
        </w:tc>
      </w:tr>
      <w:tr w:rsidR="00135283" w14:paraId="51A62818" w14:textId="77777777" w:rsidTr="002A6242">
        <w:trPr>
          <w:jc w:val="center"/>
        </w:trPr>
        <w:tc>
          <w:tcPr>
            <w:tcW w:w="1508" w:type="dxa"/>
          </w:tcPr>
          <w:p w14:paraId="7FE3ED9D" w14:textId="77777777" w:rsidR="00135283" w:rsidRDefault="00135283" w:rsidP="00870532">
            <w:r>
              <w:t>1.2</w:t>
            </w:r>
          </w:p>
        </w:tc>
        <w:tc>
          <w:tcPr>
            <w:tcW w:w="6906" w:type="dxa"/>
          </w:tcPr>
          <w:p w14:paraId="661FA003" w14:textId="77777777" w:rsidR="00135283" w:rsidRPr="00DF725B" w:rsidRDefault="00135283" w:rsidP="00870532">
            <w:pPr>
              <w:rPr>
                <w:lang w:val="en-GB"/>
              </w:rPr>
            </w:pPr>
            <w:r w:rsidRPr="00DF725B">
              <w:rPr>
                <w:lang w:val="en-GB"/>
              </w:rPr>
              <w:t xml:space="preserve">Ubiquiti – UniFi </w:t>
            </w:r>
            <w:r>
              <w:rPr>
                <w:lang w:val="en-GB"/>
              </w:rPr>
              <w:t>Pro XG Aggregation</w:t>
            </w:r>
            <w:r w:rsidRPr="00DF725B">
              <w:rPr>
                <w:lang w:val="en-GB"/>
              </w:rPr>
              <w:t xml:space="preserve"> (</w:t>
            </w:r>
            <w:r w:rsidRPr="00DD3FF2">
              <w:rPr>
                <w:lang w:val="en-US"/>
              </w:rPr>
              <w:t>USW-Pro-XG-Aggregation</w:t>
            </w:r>
            <w:r w:rsidRPr="00DF725B">
              <w:rPr>
                <w:lang w:val="en-GB"/>
              </w:rPr>
              <w:t>)</w:t>
            </w:r>
          </w:p>
        </w:tc>
        <w:tc>
          <w:tcPr>
            <w:tcW w:w="869" w:type="dxa"/>
          </w:tcPr>
          <w:p w14:paraId="664A7638" w14:textId="77777777" w:rsidR="00135283" w:rsidRDefault="00135283" w:rsidP="002A6242">
            <w:pPr>
              <w:jc w:val="center"/>
            </w:pPr>
            <w:r>
              <w:t>1</w:t>
            </w:r>
          </w:p>
        </w:tc>
      </w:tr>
      <w:tr w:rsidR="00135283" w14:paraId="418DFDBD" w14:textId="77777777" w:rsidTr="002A6242">
        <w:trPr>
          <w:jc w:val="center"/>
        </w:trPr>
        <w:tc>
          <w:tcPr>
            <w:tcW w:w="1508" w:type="dxa"/>
          </w:tcPr>
          <w:p w14:paraId="6E5D142E" w14:textId="77777777" w:rsidR="00135283" w:rsidRDefault="00135283" w:rsidP="00870532">
            <w:r>
              <w:t>1.3</w:t>
            </w:r>
          </w:p>
        </w:tc>
        <w:tc>
          <w:tcPr>
            <w:tcW w:w="6906" w:type="dxa"/>
          </w:tcPr>
          <w:p w14:paraId="03DC2565" w14:textId="77777777" w:rsidR="00135283" w:rsidRPr="007A44D8" w:rsidRDefault="00135283" w:rsidP="00870532">
            <w:pPr>
              <w:rPr>
                <w:lang w:val="it-IT"/>
              </w:rPr>
            </w:pPr>
            <w:r w:rsidRPr="007A44D8">
              <w:rPr>
                <w:lang w:val="it-IT"/>
              </w:rPr>
              <w:t>Ubiquiti – UniFi Pro XG 48 (USW‑Pro‑XG‑48)</w:t>
            </w:r>
          </w:p>
        </w:tc>
        <w:tc>
          <w:tcPr>
            <w:tcW w:w="869" w:type="dxa"/>
          </w:tcPr>
          <w:p w14:paraId="2F9350C2" w14:textId="77777777" w:rsidR="00135283" w:rsidRDefault="00135283" w:rsidP="002A6242">
            <w:pPr>
              <w:jc w:val="center"/>
            </w:pPr>
            <w:r>
              <w:t>3</w:t>
            </w:r>
          </w:p>
        </w:tc>
      </w:tr>
      <w:tr w:rsidR="00135283" w14:paraId="0E53DFD7" w14:textId="77777777" w:rsidTr="002A6242">
        <w:trPr>
          <w:jc w:val="center"/>
        </w:trPr>
        <w:tc>
          <w:tcPr>
            <w:tcW w:w="1508" w:type="dxa"/>
          </w:tcPr>
          <w:p w14:paraId="7F4C1EA3" w14:textId="77777777" w:rsidR="00135283" w:rsidRDefault="00135283" w:rsidP="00870532">
            <w:r>
              <w:t>1.4</w:t>
            </w:r>
          </w:p>
        </w:tc>
        <w:tc>
          <w:tcPr>
            <w:tcW w:w="6906" w:type="dxa"/>
          </w:tcPr>
          <w:p w14:paraId="26405165" w14:textId="77777777" w:rsidR="00135283" w:rsidRPr="007A44D8" w:rsidRDefault="00135283" w:rsidP="00870532">
            <w:proofErr w:type="spellStart"/>
            <w:r w:rsidRPr="007A44D8">
              <w:t>Ubiquiti</w:t>
            </w:r>
            <w:proofErr w:type="spellEnd"/>
            <w:r w:rsidRPr="007A44D8">
              <w:t xml:space="preserve"> – </w:t>
            </w:r>
            <w:r>
              <w:t>moduł SFP28 25G</w:t>
            </w:r>
            <w:r w:rsidRPr="007A44D8">
              <w:t xml:space="preserve"> (UACC‑OM‑SFP28‑SR)</w:t>
            </w:r>
          </w:p>
        </w:tc>
        <w:tc>
          <w:tcPr>
            <w:tcW w:w="869" w:type="dxa"/>
          </w:tcPr>
          <w:p w14:paraId="0C7F650A" w14:textId="77777777" w:rsidR="00135283" w:rsidRDefault="00135283" w:rsidP="002A6242">
            <w:pPr>
              <w:jc w:val="center"/>
            </w:pPr>
            <w:r>
              <w:t>26</w:t>
            </w:r>
          </w:p>
        </w:tc>
      </w:tr>
      <w:tr w:rsidR="00135283" w14:paraId="4B48D986" w14:textId="77777777" w:rsidTr="002A6242">
        <w:trPr>
          <w:jc w:val="center"/>
        </w:trPr>
        <w:tc>
          <w:tcPr>
            <w:tcW w:w="1508" w:type="dxa"/>
          </w:tcPr>
          <w:p w14:paraId="42BEFF37" w14:textId="77777777" w:rsidR="00135283" w:rsidRDefault="00135283" w:rsidP="00870532">
            <w:r>
              <w:t>1.5</w:t>
            </w:r>
          </w:p>
        </w:tc>
        <w:tc>
          <w:tcPr>
            <w:tcW w:w="6906" w:type="dxa"/>
          </w:tcPr>
          <w:p w14:paraId="3451BF17" w14:textId="77777777" w:rsidR="00135283" w:rsidRDefault="00135283" w:rsidP="00870532">
            <w:proofErr w:type="spellStart"/>
            <w:r>
              <w:t>Ubiquiti</w:t>
            </w:r>
            <w:proofErr w:type="spellEnd"/>
            <w:r>
              <w:t xml:space="preserve"> – moduł/adapter SFP+ do RJ45 (UACC‑CM‑RJ45‑MG)</w:t>
            </w:r>
          </w:p>
        </w:tc>
        <w:tc>
          <w:tcPr>
            <w:tcW w:w="869" w:type="dxa"/>
          </w:tcPr>
          <w:p w14:paraId="3F1CB497" w14:textId="77777777" w:rsidR="00135283" w:rsidRDefault="00135283" w:rsidP="002A6242">
            <w:pPr>
              <w:jc w:val="center"/>
            </w:pPr>
            <w:r>
              <w:t>6</w:t>
            </w:r>
          </w:p>
        </w:tc>
      </w:tr>
      <w:tr w:rsidR="00135283" w14:paraId="7E51AF8E" w14:textId="77777777" w:rsidTr="002A6242">
        <w:trPr>
          <w:jc w:val="center"/>
        </w:trPr>
        <w:tc>
          <w:tcPr>
            <w:tcW w:w="1508" w:type="dxa"/>
          </w:tcPr>
          <w:p w14:paraId="44CDCD42" w14:textId="77777777" w:rsidR="00135283" w:rsidRDefault="00135283" w:rsidP="00870532">
            <w:r>
              <w:t>1.6</w:t>
            </w:r>
          </w:p>
        </w:tc>
        <w:tc>
          <w:tcPr>
            <w:tcW w:w="6906" w:type="dxa"/>
          </w:tcPr>
          <w:p w14:paraId="2648462E" w14:textId="77777777" w:rsidR="00135283" w:rsidRDefault="00135283" w:rsidP="00870532">
            <w:proofErr w:type="spellStart"/>
            <w:r>
              <w:t>Ubiquiti</w:t>
            </w:r>
            <w:proofErr w:type="spellEnd"/>
            <w:r>
              <w:t xml:space="preserve"> – moduł SFP+ 10G (</w:t>
            </w:r>
            <w:r w:rsidRPr="00C20A9F">
              <w:t>UACC-OM-MM-10G-D</w:t>
            </w:r>
            <w:r>
              <w:t>)</w:t>
            </w:r>
          </w:p>
        </w:tc>
        <w:tc>
          <w:tcPr>
            <w:tcW w:w="869" w:type="dxa"/>
          </w:tcPr>
          <w:p w14:paraId="3DB90716" w14:textId="77777777" w:rsidR="00135283" w:rsidRDefault="00135283" w:rsidP="002A6242">
            <w:pPr>
              <w:jc w:val="center"/>
            </w:pPr>
            <w:r>
              <w:t>2</w:t>
            </w:r>
          </w:p>
        </w:tc>
      </w:tr>
      <w:tr w:rsidR="00135283" w14:paraId="19E37C36" w14:textId="77777777" w:rsidTr="002A6242">
        <w:trPr>
          <w:jc w:val="center"/>
        </w:trPr>
        <w:tc>
          <w:tcPr>
            <w:tcW w:w="1508" w:type="dxa"/>
          </w:tcPr>
          <w:p w14:paraId="1EC8CF40" w14:textId="77777777" w:rsidR="00135283" w:rsidRDefault="00135283" w:rsidP="00870532">
            <w:r>
              <w:t>1.7</w:t>
            </w:r>
          </w:p>
        </w:tc>
        <w:tc>
          <w:tcPr>
            <w:tcW w:w="6906" w:type="dxa"/>
          </w:tcPr>
          <w:p w14:paraId="18C39D0C" w14:textId="77777777" w:rsidR="00135283" w:rsidRDefault="00135283" w:rsidP="00870532">
            <w:proofErr w:type="spellStart"/>
            <w:r>
              <w:t>Alantec</w:t>
            </w:r>
            <w:proofErr w:type="spellEnd"/>
            <w:r>
              <w:t xml:space="preserve"> – szafa wisząca 1</w:t>
            </w:r>
            <w:r w:rsidRPr="004479DC">
              <w:t>9"</w:t>
            </w:r>
            <w:r>
              <w:t xml:space="preserve"> 6U 600x450, czarna (</w:t>
            </w:r>
            <w:r w:rsidRPr="004479DC">
              <w:t>SW-6U-600-450-01-CA</w:t>
            </w:r>
            <w:r>
              <w:t>)</w:t>
            </w:r>
          </w:p>
        </w:tc>
        <w:tc>
          <w:tcPr>
            <w:tcW w:w="869" w:type="dxa"/>
          </w:tcPr>
          <w:p w14:paraId="236CA430" w14:textId="77777777" w:rsidR="00135283" w:rsidRDefault="00135283" w:rsidP="002A6242">
            <w:pPr>
              <w:jc w:val="center"/>
            </w:pPr>
            <w:r>
              <w:t>1</w:t>
            </w:r>
          </w:p>
        </w:tc>
      </w:tr>
      <w:tr w:rsidR="00135283" w14:paraId="6E952FF8" w14:textId="77777777" w:rsidTr="002A6242">
        <w:trPr>
          <w:jc w:val="center"/>
        </w:trPr>
        <w:tc>
          <w:tcPr>
            <w:tcW w:w="1508" w:type="dxa"/>
          </w:tcPr>
          <w:p w14:paraId="4720F4FD" w14:textId="77777777" w:rsidR="00135283" w:rsidRDefault="00135283" w:rsidP="00870532">
            <w:r>
              <w:t>1.8</w:t>
            </w:r>
          </w:p>
        </w:tc>
        <w:tc>
          <w:tcPr>
            <w:tcW w:w="6906" w:type="dxa"/>
          </w:tcPr>
          <w:p w14:paraId="566371CA" w14:textId="77777777" w:rsidR="00135283" w:rsidRPr="00C20A9F" w:rsidRDefault="00135283" w:rsidP="00870532">
            <w:proofErr w:type="spellStart"/>
            <w:r w:rsidRPr="00C20A9F">
              <w:t>Wave</w:t>
            </w:r>
            <w:proofErr w:type="spellEnd"/>
            <w:r w:rsidRPr="00C20A9F">
              <w:t xml:space="preserve"> Cables/</w:t>
            </w:r>
            <w:proofErr w:type="spellStart"/>
            <w:r w:rsidRPr="00C20A9F">
              <w:t>Atel</w:t>
            </w:r>
            <w:proofErr w:type="spellEnd"/>
            <w:r w:rsidRPr="00C20A9F">
              <w:t xml:space="preserve"> Przewód S/FTP kat 6A, wewnętr</w:t>
            </w:r>
            <w:r>
              <w:t>zny, szary LSOH 4x2x23, drut, szpula 305m (07263)</w:t>
            </w:r>
          </w:p>
        </w:tc>
        <w:tc>
          <w:tcPr>
            <w:tcW w:w="869" w:type="dxa"/>
          </w:tcPr>
          <w:p w14:paraId="40113118" w14:textId="77777777" w:rsidR="00135283" w:rsidRDefault="00135283" w:rsidP="002A6242">
            <w:pPr>
              <w:jc w:val="center"/>
            </w:pPr>
            <w:r>
              <w:t>2</w:t>
            </w:r>
          </w:p>
        </w:tc>
      </w:tr>
      <w:tr w:rsidR="00135283" w14:paraId="1000726C" w14:textId="77777777" w:rsidTr="002A6242">
        <w:trPr>
          <w:jc w:val="center"/>
        </w:trPr>
        <w:tc>
          <w:tcPr>
            <w:tcW w:w="1508" w:type="dxa"/>
          </w:tcPr>
          <w:p w14:paraId="6C5E3D85" w14:textId="77777777" w:rsidR="00135283" w:rsidRDefault="00135283" w:rsidP="00870532">
            <w:r>
              <w:t>1.9</w:t>
            </w:r>
          </w:p>
        </w:tc>
        <w:tc>
          <w:tcPr>
            <w:tcW w:w="6906" w:type="dxa"/>
          </w:tcPr>
          <w:p w14:paraId="766AFE0A" w14:textId="77777777" w:rsidR="00135283" w:rsidRPr="004479DC" w:rsidRDefault="00135283" w:rsidP="00870532">
            <w:pPr>
              <w:rPr>
                <w:lang w:val="en-GB"/>
              </w:rPr>
            </w:pPr>
            <w:proofErr w:type="spellStart"/>
            <w:r w:rsidRPr="004479DC">
              <w:rPr>
                <w:lang w:val="en-GB"/>
              </w:rPr>
              <w:t>Atel</w:t>
            </w:r>
            <w:proofErr w:type="spellEnd"/>
            <w:r w:rsidRPr="004479DC">
              <w:rPr>
                <w:lang w:val="en-GB"/>
              </w:rPr>
              <w:t xml:space="preserve"> – patch panel, 4-portowy, k</w:t>
            </w:r>
            <w:r>
              <w:rPr>
                <w:lang w:val="en-GB"/>
              </w:rPr>
              <w:t>eystone (03888)</w:t>
            </w:r>
          </w:p>
        </w:tc>
        <w:tc>
          <w:tcPr>
            <w:tcW w:w="869" w:type="dxa"/>
          </w:tcPr>
          <w:p w14:paraId="01A0C70A" w14:textId="77777777" w:rsidR="00135283" w:rsidRDefault="00135283" w:rsidP="002A6242">
            <w:pPr>
              <w:jc w:val="center"/>
            </w:pPr>
            <w:r>
              <w:t>10</w:t>
            </w:r>
          </w:p>
        </w:tc>
      </w:tr>
      <w:tr w:rsidR="00135283" w14:paraId="6A321804" w14:textId="77777777" w:rsidTr="002A6242">
        <w:trPr>
          <w:jc w:val="center"/>
        </w:trPr>
        <w:tc>
          <w:tcPr>
            <w:tcW w:w="1508" w:type="dxa"/>
          </w:tcPr>
          <w:p w14:paraId="7C325E04" w14:textId="77777777" w:rsidR="00135283" w:rsidRDefault="00135283" w:rsidP="00870532">
            <w:r>
              <w:t>1.10</w:t>
            </w:r>
          </w:p>
        </w:tc>
        <w:tc>
          <w:tcPr>
            <w:tcW w:w="6906" w:type="dxa"/>
          </w:tcPr>
          <w:p w14:paraId="334DC16B" w14:textId="77777777" w:rsidR="00135283" w:rsidRPr="004479DC" w:rsidRDefault="00135283" w:rsidP="00870532">
            <w:pPr>
              <w:rPr>
                <w:lang w:val="en-GB"/>
              </w:rPr>
            </w:pPr>
            <w:proofErr w:type="spellStart"/>
            <w:r w:rsidRPr="004479DC">
              <w:rPr>
                <w:lang w:val="en-GB"/>
              </w:rPr>
              <w:t>Atel</w:t>
            </w:r>
            <w:proofErr w:type="spellEnd"/>
            <w:r w:rsidRPr="004479DC">
              <w:rPr>
                <w:lang w:val="en-GB"/>
              </w:rPr>
              <w:t xml:space="preserve"> – patch panel, 24-portowy, k</w:t>
            </w:r>
            <w:r>
              <w:rPr>
                <w:lang w:val="en-GB"/>
              </w:rPr>
              <w:t>eystone (04952)</w:t>
            </w:r>
          </w:p>
        </w:tc>
        <w:tc>
          <w:tcPr>
            <w:tcW w:w="869" w:type="dxa"/>
          </w:tcPr>
          <w:p w14:paraId="4901EEC7" w14:textId="77777777" w:rsidR="00135283" w:rsidRDefault="00135283" w:rsidP="002A6242">
            <w:pPr>
              <w:jc w:val="center"/>
            </w:pPr>
            <w:r>
              <w:t>4</w:t>
            </w:r>
          </w:p>
        </w:tc>
      </w:tr>
      <w:tr w:rsidR="00135283" w:rsidRPr="004479DC" w14:paraId="056C47A5" w14:textId="77777777" w:rsidTr="002A6242">
        <w:trPr>
          <w:jc w:val="center"/>
        </w:trPr>
        <w:tc>
          <w:tcPr>
            <w:tcW w:w="1508" w:type="dxa"/>
          </w:tcPr>
          <w:p w14:paraId="1ED0357C" w14:textId="77777777" w:rsidR="00135283" w:rsidRDefault="00135283" w:rsidP="00870532">
            <w:r>
              <w:t>1.11</w:t>
            </w:r>
          </w:p>
        </w:tc>
        <w:tc>
          <w:tcPr>
            <w:tcW w:w="6906" w:type="dxa"/>
          </w:tcPr>
          <w:p w14:paraId="34A09C55" w14:textId="77777777" w:rsidR="00135283" w:rsidRPr="004479DC" w:rsidRDefault="00135283" w:rsidP="00870532">
            <w:proofErr w:type="spellStart"/>
            <w:r w:rsidRPr="004479DC">
              <w:t>Atel</w:t>
            </w:r>
            <w:proofErr w:type="spellEnd"/>
            <w:r w:rsidRPr="004479DC">
              <w:t xml:space="preserve"> – złącze </w:t>
            </w:r>
            <w:proofErr w:type="spellStart"/>
            <w:r w:rsidRPr="004479DC">
              <w:t>keystone</w:t>
            </w:r>
            <w:proofErr w:type="spellEnd"/>
            <w:r w:rsidRPr="004479DC">
              <w:t xml:space="preserve"> 8p8c, ekra</w:t>
            </w:r>
            <w:r>
              <w:t>nowane, kat6A (04702)</w:t>
            </w:r>
          </w:p>
        </w:tc>
        <w:tc>
          <w:tcPr>
            <w:tcW w:w="869" w:type="dxa"/>
          </w:tcPr>
          <w:p w14:paraId="109A2AE5" w14:textId="77777777" w:rsidR="00135283" w:rsidRPr="004479DC" w:rsidRDefault="00135283" w:rsidP="002A6242">
            <w:pPr>
              <w:jc w:val="center"/>
            </w:pPr>
            <w:r>
              <w:t>140</w:t>
            </w:r>
          </w:p>
        </w:tc>
      </w:tr>
      <w:tr w:rsidR="00135283" w14:paraId="2733BD1A" w14:textId="77777777" w:rsidTr="002A6242">
        <w:trPr>
          <w:jc w:val="center"/>
        </w:trPr>
        <w:tc>
          <w:tcPr>
            <w:tcW w:w="1508" w:type="dxa"/>
          </w:tcPr>
          <w:p w14:paraId="26053E1D" w14:textId="77777777" w:rsidR="00135283" w:rsidRDefault="00135283" w:rsidP="00870532">
            <w:r>
              <w:t>1.12</w:t>
            </w:r>
          </w:p>
        </w:tc>
        <w:tc>
          <w:tcPr>
            <w:tcW w:w="6906" w:type="dxa"/>
          </w:tcPr>
          <w:p w14:paraId="322CA8B7" w14:textId="77777777" w:rsidR="00135283" w:rsidRPr="004479DC" w:rsidRDefault="00135283" w:rsidP="00870532">
            <w:proofErr w:type="spellStart"/>
            <w:r w:rsidRPr="004479DC">
              <w:t>Atel</w:t>
            </w:r>
            <w:proofErr w:type="spellEnd"/>
            <w:r w:rsidRPr="004479DC">
              <w:t xml:space="preserve"> – adapter światłowodowy LC/U</w:t>
            </w:r>
            <w:r>
              <w:t>PC duplex, OM4 (04208)</w:t>
            </w:r>
          </w:p>
        </w:tc>
        <w:tc>
          <w:tcPr>
            <w:tcW w:w="869" w:type="dxa"/>
          </w:tcPr>
          <w:p w14:paraId="76514793" w14:textId="77777777" w:rsidR="00135283" w:rsidRDefault="00135283" w:rsidP="002A6242">
            <w:pPr>
              <w:jc w:val="center"/>
            </w:pPr>
            <w:r>
              <w:t>50</w:t>
            </w:r>
          </w:p>
        </w:tc>
      </w:tr>
      <w:tr w:rsidR="00135283" w:rsidRPr="004479DC" w14:paraId="35EE2957" w14:textId="77777777" w:rsidTr="002A6242">
        <w:trPr>
          <w:jc w:val="center"/>
        </w:trPr>
        <w:tc>
          <w:tcPr>
            <w:tcW w:w="1508" w:type="dxa"/>
          </w:tcPr>
          <w:p w14:paraId="06EA5B1A" w14:textId="77777777" w:rsidR="00135283" w:rsidRDefault="00135283" w:rsidP="00870532">
            <w:r>
              <w:t>1.13</w:t>
            </w:r>
          </w:p>
        </w:tc>
        <w:tc>
          <w:tcPr>
            <w:tcW w:w="6906" w:type="dxa"/>
          </w:tcPr>
          <w:p w14:paraId="67B5A0F3" w14:textId="77777777" w:rsidR="00135283" w:rsidRPr="004479DC" w:rsidRDefault="00135283" w:rsidP="00870532">
            <w:proofErr w:type="spellStart"/>
            <w:r w:rsidRPr="004479DC">
              <w:t>Atel</w:t>
            </w:r>
            <w:proofErr w:type="spellEnd"/>
            <w:r w:rsidRPr="004479DC">
              <w:t xml:space="preserve"> – adapter </w:t>
            </w:r>
            <w:proofErr w:type="spellStart"/>
            <w:r w:rsidRPr="004479DC">
              <w:t>keystone</w:t>
            </w:r>
            <w:proofErr w:type="spellEnd"/>
            <w:r w:rsidRPr="004479DC">
              <w:t xml:space="preserve"> do adapt</w:t>
            </w:r>
            <w:r>
              <w:t>era światłowodowego (02414)</w:t>
            </w:r>
          </w:p>
        </w:tc>
        <w:tc>
          <w:tcPr>
            <w:tcW w:w="869" w:type="dxa"/>
          </w:tcPr>
          <w:p w14:paraId="3DEC866F" w14:textId="77777777" w:rsidR="00135283" w:rsidRPr="004479DC" w:rsidRDefault="00135283" w:rsidP="002A6242">
            <w:pPr>
              <w:jc w:val="center"/>
            </w:pPr>
            <w:r>
              <w:t>50</w:t>
            </w:r>
          </w:p>
        </w:tc>
      </w:tr>
      <w:tr w:rsidR="00135283" w:rsidRPr="004479DC" w14:paraId="7C125FED" w14:textId="77777777" w:rsidTr="002A6242">
        <w:trPr>
          <w:jc w:val="center"/>
        </w:trPr>
        <w:tc>
          <w:tcPr>
            <w:tcW w:w="1508" w:type="dxa"/>
          </w:tcPr>
          <w:p w14:paraId="0CB4C05B" w14:textId="77777777" w:rsidR="00135283" w:rsidRDefault="00135283" w:rsidP="00870532">
            <w:r>
              <w:t>1.14</w:t>
            </w:r>
          </w:p>
        </w:tc>
        <w:tc>
          <w:tcPr>
            <w:tcW w:w="6906" w:type="dxa"/>
          </w:tcPr>
          <w:p w14:paraId="0D441D0E" w14:textId="77777777" w:rsidR="00135283" w:rsidRPr="002F10AF" w:rsidRDefault="00135283" w:rsidP="00870532">
            <w:pPr>
              <w:rPr>
                <w:lang w:val="de-DE"/>
              </w:rPr>
            </w:pPr>
            <w:r w:rsidRPr="002F10AF">
              <w:rPr>
                <w:lang w:val="de-DE"/>
              </w:rPr>
              <w:t xml:space="preserve">Intel – </w:t>
            </w:r>
            <w:proofErr w:type="spellStart"/>
            <w:r w:rsidRPr="002F10AF">
              <w:rPr>
                <w:lang w:val="de-DE"/>
              </w:rPr>
              <w:t>karta</w:t>
            </w:r>
            <w:proofErr w:type="spellEnd"/>
            <w:r w:rsidRPr="002F10AF">
              <w:rPr>
                <w:lang w:val="de-DE"/>
              </w:rPr>
              <w:t xml:space="preserve"> </w:t>
            </w:r>
            <w:proofErr w:type="spellStart"/>
            <w:r w:rsidRPr="002F10AF">
              <w:rPr>
                <w:lang w:val="de-DE"/>
              </w:rPr>
              <w:t>sieciowa</w:t>
            </w:r>
            <w:proofErr w:type="spellEnd"/>
            <w:r w:rsidRPr="002F10AF">
              <w:rPr>
                <w:lang w:val="de-DE"/>
              </w:rPr>
              <w:t xml:space="preserve"> x550-t2 2x 10GbE (X550T</w:t>
            </w:r>
            <w:r>
              <w:rPr>
                <w:lang w:val="de-DE"/>
              </w:rPr>
              <w:t>2)</w:t>
            </w:r>
          </w:p>
        </w:tc>
        <w:tc>
          <w:tcPr>
            <w:tcW w:w="869" w:type="dxa"/>
          </w:tcPr>
          <w:p w14:paraId="091B6C32" w14:textId="77777777" w:rsidR="00135283" w:rsidRDefault="00135283" w:rsidP="002A6242">
            <w:pPr>
              <w:jc w:val="center"/>
            </w:pPr>
            <w:r>
              <w:t>2</w:t>
            </w:r>
          </w:p>
        </w:tc>
      </w:tr>
      <w:tr w:rsidR="00135283" w:rsidRPr="004479DC" w14:paraId="6D4942F3" w14:textId="77777777" w:rsidTr="002A6242">
        <w:trPr>
          <w:jc w:val="center"/>
        </w:trPr>
        <w:tc>
          <w:tcPr>
            <w:tcW w:w="1508" w:type="dxa"/>
          </w:tcPr>
          <w:p w14:paraId="67F6F5EA" w14:textId="77777777" w:rsidR="00135283" w:rsidRDefault="00135283" w:rsidP="00870532"/>
        </w:tc>
        <w:tc>
          <w:tcPr>
            <w:tcW w:w="6906" w:type="dxa"/>
          </w:tcPr>
          <w:p w14:paraId="084504BA" w14:textId="77777777" w:rsidR="00135283" w:rsidRDefault="00135283" w:rsidP="00870532"/>
        </w:tc>
        <w:tc>
          <w:tcPr>
            <w:tcW w:w="869" w:type="dxa"/>
          </w:tcPr>
          <w:p w14:paraId="5AD30A91" w14:textId="77777777" w:rsidR="00135283" w:rsidRDefault="00135283" w:rsidP="00870532"/>
        </w:tc>
      </w:tr>
      <w:bookmarkEnd w:id="0"/>
    </w:tbl>
    <w:p w14:paraId="2E9A6229" w14:textId="77777777" w:rsidR="00135283" w:rsidRPr="004479DC" w:rsidRDefault="00135283" w:rsidP="00D16E93"/>
    <w:p w14:paraId="73B4785D" w14:textId="77777777" w:rsidR="00135283" w:rsidRPr="00722314" w:rsidRDefault="00135283" w:rsidP="00DF725B">
      <w:pPr>
        <w:numPr>
          <w:ilvl w:val="0"/>
          <w:numId w:val="7"/>
        </w:numPr>
      </w:pPr>
      <w:r w:rsidRPr="00722314">
        <w:rPr>
          <w:b/>
        </w:rPr>
        <w:t>Podzespoły i akcesoria komputerowe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1"/>
        <w:gridCol w:w="7044"/>
        <w:gridCol w:w="869"/>
      </w:tblGrid>
      <w:tr w:rsidR="00135283" w14:paraId="02DCE86F" w14:textId="77777777" w:rsidTr="002A6242">
        <w:trPr>
          <w:jc w:val="center"/>
        </w:trPr>
        <w:tc>
          <w:tcPr>
            <w:tcW w:w="1361" w:type="dxa"/>
          </w:tcPr>
          <w:p w14:paraId="6D7A6DD6" w14:textId="77777777" w:rsidR="00135283" w:rsidRDefault="00135283" w:rsidP="00870532">
            <w:r>
              <w:t>Pozycja</w:t>
            </w:r>
          </w:p>
        </w:tc>
        <w:tc>
          <w:tcPr>
            <w:tcW w:w="7044" w:type="dxa"/>
          </w:tcPr>
          <w:p w14:paraId="0CD493DF" w14:textId="77777777" w:rsidR="00135283" w:rsidRDefault="00135283" w:rsidP="00870532">
            <w:r>
              <w:t>Nazwa</w:t>
            </w:r>
          </w:p>
        </w:tc>
        <w:tc>
          <w:tcPr>
            <w:tcW w:w="869" w:type="dxa"/>
          </w:tcPr>
          <w:p w14:paraId="52397F7E" w14:textId="77777777" w:rsidR="00135283" w:rsidRDefault="00135283" w:rsidP="00870532">
            <w:r>
              <w:t>Liczba sztuk</w:t>
            </w:r>
          </w:p>
        </w:tc>
      </w:tr>
      <w:tr w:rsidR="00135283" w14:paraId="161AC562" w14:textId="77777777" w:rsidTr="002A6242">
        <w:trPr>
          <w:jc w:val="center"/>
        </w:trPr>
        <w:tc>
          <w:tcPr>
            <w:tcW w:w="1361" w:type="dxa"/>
          </w:tcPr>
          <w:p w14:paraId="6FCD8DC3" w14:textId="77777777" w:rsidR="00135283" w:rsidRDefault="00135283" w:rsidP="00870532">
            <w:r>
              <w:t>2.1</w:t>
            </w:r>
          </w:p>
        </w:tc>
        <w:tc>
          <w:tcPr>
            <w:tcW w:w="7044" w:type="dxa"/>
          </w:tcPr>
          <w:p w14:paraId="3BC46ED3" w14:textId="77777777" w:rsidR="00135283" w:rsidRDefault="00135283" w:rsidP="002F10AF">
            <w:r>
              <w:t>Samsung – 9100 PRO 4TB z radiatorem (MZ-VAP4T0CW)</w:t>
            </w:r>
          </w:p>
        </w:tc>
        <w:tc>
          <w:tcPr>
            <w:tcW w:w="869" w:type="dxa"/>
          </w:tcPr>
          <w:p w14:paraId="79DC5E4E" w14:textId="77777777" w:rsidR="00135283" w:rsidRDefault="00135283" w:rsidP="002A6242">
            <w:pPr>
              <w:jc w:val="center"/>
            </w:pPr>
            <w:r>
              <w:t>2</w:t>
            </w:r>
          </w:p>
        </w:tc>
      </w:tr>
      <w:tr w:rsidR="00135283" w14:paraId="1786F445" w14:textId="77777777" w:rsidTr="002A6242">
        <w:trPr>
          <w:jc w:val="center"/>
        </w:trPr>
        <w:tc>
          <w:tcPr>
            <w:tcW w:w="1361" w:type="dxa"/>
          </w:tcPr>
          <w:p w14:paraId="1C12FB93" w14:textId="77777777" w:rsidR="00135283" w:rsidRDefault="00135283" w:rsidP="00870532">
            <w:r>
              <w:t>2.2</w:t>
            </w:r>
          </w:p>
        </w:tc>
        <w:tc>
          <w:tcPr>
            <w:tcW w:w="7044" w:type="dxa"/>
          </w:tcPr>
          <w:p w14:paraId="1F49E802" w14:textId="77777777" w:rsidR="00135283" w:rsidRPr="00DF725B" w:rsidRDefault="00135283" w:rsidP="00870532">
            <w:pPr>
              <w:rPr>
                <w:lang w:val="en-GB"/>
              </w:rPr>
            </w:pPr>
            <w:proofErr w:type="spellStart"/>
            <w:r w:rsidRPr="00564C47">
              <w:rPr>
                <w:lang w:val="en-GB"/>
              </w:rPr>
              <w:t>TerraMaster</w:t>
            </w:r>
            <w:proofErr w:type="spellEnd"/>
            <w:r w:rsidRPr="00564C47">
              <w:rPr>
                <w:lang w:val="en-GB"/>
              </w:rPr>
              <w:t xml:space="preserve"> – D4</w:t>
            </w:r>
            <w:r>
              <w:rPr>
                <w:lang w:val="en-GB"/>
              </w:rPr>
              <w:t xml:space="preserve"> </w:t>
            </w:r>
            <w:r w:rsidRPr="00564C47">
              <w:rPr>
                <w:lang w:val="en-GB"/>
              </w:rPr>
              <w:t>SSD</w:t>
            </w:r>
            <w:r>
              <w:rPr>
                <w:lang w:val="en-GB"/>
              </w:rPr>
              <w:t xml:space="preserve"> (D4-SSD)</w:t>
            </w:r>
          </w:p>
        </w:tc>
        <w:tc>
          <w:tcPr>
            <w:tcW w:w="869" w:type="dxa"/>
          </w:tcPr>
          <w:p w14:paraId="715651A4" w14:textId="77777777" w:rsidR="00135283" w:rsidRDefault="00135283" w:rsidP="002A6242">
            <w:pPr>
              <w:jc w:val="center"/>
            </w:pPr>
            <w:r>
              <w:t>1</w:t>
            </w:r>
          </w:p>
        </w:tc>
      </w:tr>
      <w:tr w:rsidR="00135283" w14:paraId="10EFEB5C" w14:textId="77777777" w:rsidTr="002A6242">
        <w:trPr>
          <w:jc w:val="center"/>
        </w:trPr>
        <w:tc>
          <w:tcPr>
            <w:tcW w:w="1361" w:type="dxa"/>
          </w:tcPr>
          <w:p w14:paraId="2F55BFED" w14:textId="77777777" w:rsidR="00135283" w:rsidRDefault="00135283" w:rsidP="00870532">
            <w:r>
              <w:t>2.3</w:t>
            </w:r>
          </w:p>
        </w:tc>
        <w:tc>
          <w:tcPr>
            <w:tcW w:w="7044" w:type="dxa"/>
          </w:tcPr>
          <w:p w14:paraId="07B0BE2B" w14:textId="77777777" w:rsidR="00135283" w:rsidRPr="002F10AF" w:rsidRDefault="00135283" w:rsidP="00870532">
            <w:proofErr w:type="spellStart"/>
            <w:r w:rsidRPr="002F10AF">
              <w:t>Acasis</w:t>
            </w:r>
            <w:proofErr w:type="spellEnd"/>
            <w:r w:rsidRPr="002F10AF">
              <w:t xml:space="preserve"> – Stacja dokująca TB4 (D</w:t>
            </w:r>
            <w:r>
              <w:t>S9007)</w:t>
            </w:r>
          </w:p>
        </w:tc>
        <w:tc>
          <w:tcPr>
            <w:tcW w:w="869" w:type="dxa"/>
          </w:tcPr>
          <w:p w14:paraId="227C2DA6" w14:textId="77777777" w:rsidR="00135283" w:rsidRDefault="00135283" w:rsidP="002A6242">
            <w:pPr>
              <w:jc w:val="center"/>
            </w:pPr>
            <w:r>
              <w:t>1</w:t>
            </w:r>
          </w:p>
        </w:tc>
      </w:tr>
      <w:tr w:rsidR="00135283" w14:paraId="3B8919F8" w14:textId="77777777" w:rsidTr="002A6242">
        <w:trPr>
          <w:jc w:val="center"/>
        </w:trPr>
        <w:tc>
          <w:tcPr>
            <w:tcW w:w="1361" w:type="dxa"/>
          </w:tcPr>
          <w:p w14:paraId="5F24E8C9" w14:textId="77777777" w:rsidR="00135283" w:rsidRDefault="00135283" w:rsidP="00870532">
            <w:r>
              <w:t>2.4</w:t>
            </w:r>
          </w:p>
        </w:tc>
        <w:tc>
          <w:tcPr>
            <w:tcW w:w="7044" w:type="dxa"/>
          </w:tcPr>
          <w:p w14:paraId="260341FC" w14:textId="77777777" w:rsidR="00135283" w:rsidRPr="007A44D8" w:rsidRDefault="00135283" w:rsidP="00870532">
            <w:pPr>
              <w:rPr>
                <w:lang w:val="sv-SE"/>
              </w:rPr>
            </w:pPr>
            <w:r w:rsidRPr="007A44D8">
              <w:rPr>
                <w:lang w:val="sv-SE"/>
              </w:rPr>
              <w:t>HP – Thunderbolt 4 Ultra 280W G6 Dock (AW5M5UT)</w:t>
            </w:r>
          </w:p>
        </w:tc>
        <w:tc>
          <w:tcPr>
            <w:tcW w:w="869" w:type="dxa"/>
          </w:tcPr>
          <w:p w14:paraId="660727A7" w14:textId="77777777" w:rsidR="00135283" w:rsidRDefault="00135283" w:rsidP="002A6242">
            <w:pPr>
              <w:jc w:val="center"/>
            </w:pPr>
            <w:r>
              <w:t>1</w:t>
            </w:r>
          </w:p>
        </w:tc>
      </w:tr>
    </w:tbl>
    <w:p w14:paraId="15B612F1" w14:textId="77777777" w:rsidR="00135283" w:rsidRPr="00FA7B77" w:rsidRDefault="00135283" w:rsidP="00D16E93">
      <w:pPr>
        <w:rPr>
          <w:sz w:val="16"/>
          <w:szCs w:val="16"/>
        </w:rPr>
      </w:pPr>
    </w:p>
    <w:p w14:paraId="050164D9" w14:textId="77777777" w:rsidR="00135283" w:rsidRPr="00FA7B77" w:rsidRDefault="00135283" w:rsidP="00A605A7">
      <w:pPr>
        <w:rPr>
          <w:rFonts w:ascii="Arial" w:hAnsi="Arial" w:cs="Arial"/>
          <w:b/>
          <w:bCs/>
          <w:sz w:val="20"/>
          <w:szCs w:val="20"/>
        </w:rPr>
      </w:pPr>
    </w:p>
    <w:p w14:paraId="21867C46" w14:textId="77777777" w:rsidR="00135283" w:rsidRPr="00FA7B77" w:rsidRDefault="0013528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F5A600C" w14:textId="77777777" w:rsidR="00135283" w:rsidRPr="00D85894" w:rsidRDefault="0013528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85894">
        <w:rPr>
          <w:rFonts w:ascii="Arial" w:hAnsi="Arial" w:cs="Arial"/>
          <w:b/>
          <w:bCs/>
          <w:sz w:val="20"/>
          <w:szCs w:val="20"/>
        </w:rPr>
        <w:t>Kod CPV:</w:t>
      </w:r>
      <w:r w:rsidRPr="00D85894">
        <w:rPr>
          <w:rFonts w:ascii="Arial" w:hAnsi="Arial" w:cs="Arial"/>
          <w:b/>
          <w:bCs/>
          <w:sz w:val="20"/>
          <w:szCs w:val="20"/>
        </w:rPr>
        <w:tab/>
        <w:t xml:space="preserve">  </w:t>
      </w:r>
    </w:p>
    <w:p w14:paraId="0923854E" w14:textId="77777777" w:rsidR="00135283" w:rsidRDefault="00135283" w:rsidP="00FA7B77">
      <w:pPr>
        <w:spacing w:line="360" w:lineRule="auto"/>
        <w:jc w:val="both"/>
      </w:pPr>
      <w:r>
        <w:t xml:space="preserve">32420000-3 – Urządzenia sieciowe; </w:t>
      </w:r>
    </w:p>
    <w:p w14:paraId="32BDA5C1" w14:textId="77777777" w:rsidR="00135283" w:rsidRDefault="00135283" w:rsidP="00FA7B77">
      <w:pPr>
        <w:spacing w:line="360" w:lineRule="auto"/>
        <w:jc w:val="both"/>
      </w:pPr>
      <w:r>
        <w:t>32421000-0 – Sprzęt sieciowy;</w:t>
      </w:r>
    </w:p>
    <w:p w14:paraId="308C9B3B" w14:textId="77777777" w:rsidR="00135283" w:rsidRDefault="00135283" w:rsidP="00FA7B77">
      <w:pPr>
        <w:spacing w:line="360" w:lineRule="auto"/>
        <w:jc w:val="both"/>
      </w:pPr>
      <w:r>
        <w:t xml:space="preserve">30213300-8 – Stacje dokujące; </w:t>
      </w:r>
    </w:p>
    <w:p w14:paraId="1D2BF02A" w14:textId="77777777" w:rsidR="00135283" w:rsidRDefault="00135283" w:rsidP="00FA7B77">
      <w:pPr>
        <w:spacing w:line="360" w:lineRule="auto"/>
        <w:jc w:val="both"/>
        <w:rPr>
          <w:sz w:val="22"/>
          <w:szCs w:val="22"/>
        </w:rPr>
      </w:pPr>
      <w:r>
        <w:t>30237100-8 – Pamięci półprzewodnikowe.</w:t>
      </w:r>
    </w:p>
    <w:p w14:paraId="39A94AE8" w14:textId="77777777" w:rsidR="00135283" w:rsidRPr="00CD532B" w:rsidRDefault="00135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AB8358" w14:textId="77777777" w:rsidR="00135283" w:rsidRPr="007A7A99" w:rsidRDefault="00135283">
      <w:pPr>
        <w:numPr>
          <w:ilvl w:val="0"/>
          <w:numId w:val="2"/>
        </w:numPr>
        <w:spacing w:line="360" w:lineRule="auto"/>
        <w:jc w:val="both"/>
      </w:pPr>
      <w:r w:rsidRPr="007A7A99">
        <w:rPr>
          <w:rFonts w:ascii="Arial" w:hAnsi="Arial" w:cs="Arial"/>
          <w:b/>
          <w:sz w:val="20"/>
          <w:szCs w:val="20"/>
        </w:rPr>
        <w:t xml:space="preserve">Termin realizacji zamówienia: </w:t>
      </w:r>
      <w:r w:rsidRPr="007A7A99">
        <w:rPr>
          <w:rFonts w:ascii="Arial" w:hAnsi="Arial" w:cs="Arial"/>
          <w:sz w:val="20"/>
          <w:szCs w:val="20"/>
        </w:rPr>
        <w:t>zalecane do 2 tygodni od zamówienia</w:t>
      </w:r>
    </w:p>
    <w:p w14:paraId="04DA9160" w14:textId="285C15C4" w:rsidR="00135283" w:rsidRPr="00E35D02" w:rsidRDefault="00135283">
      <w:pPr>
        <w:numPr>
          <w:ilvl w:val="0"/>
          <w:numId w:val="2"/>
        </w:numPr>
        <w:spacing w:line="360" w:lineRule="auto"/>
        <w:jc w:val="both"/>
        <w:rPr>
          <w:u w:val="single"/>
        </w:rPr>
      </w:pPr>
      <w:r w:rsidRPr="00E35D02">
        <w:rPr>
          <w:rFonts w:ascii="Arial" w:hAnsi="Arial" w:cs="Arial"/>
          <w:b/>
          <w:sz w:val="20"/>
          <w:szCs w:val="20"/>
        </w:rPr>
        <w:t>Termin składania ofert:</w:t>
      </w:r>
      <w:r w:rsidRPr="00E35D02">
        <w:rPr>
          <w:rFonts w:ascii="Arial" w:hAnsi="Arial" w:cs="Arial"/>
          <w:sz w:val="20"/>
          <w:szCs w:val="20"/>
        </w:rPr>
        <w:t xml:space="preserve"> </w:t>
      </w:r>
      <w:r w:rsidRPr="00E35D02">
        <w:rPr>
          <w:rFonts w:ascii="Arial" w:hAnsi="Arial" w:cs="Arial"/>
          <w:sz w:val="20"/>
          <w:szCs w:val="20"/>
          <w:u w:val="single"/>
        </w:rPr>
        <w:t xml:space="preserve">do </w:t>
      </w:r>
      <w:r w:rsidR="00E35D02" w:rsidRPr="00E35D02">
        <w:rPr>
          <w:rFonts w:ascii="Arial" w:hAnsi="Arial" w:cs="Arial"/>
          <w:sz w:val="20"/>
          <w:szCs w:val="20"/>
          <w:u w:val="single"/>
        </w:rPr>
        <w:t>27</w:t>
      </w:r>
      <w:r w:rsidRPr="00E35D02">
        <w:rPr>
          <w:rFonts w:ascii="Arial" w:hAnsi="Arial" w:cs="Arial"/>
          <w:sz w:val="20"/>
          <w:szCs w:val="20"/>
          <w:u w:val="single"/>
        </w:rPr>
        <w:t>.02.2026r. godz. 12</w:t>
      </w:r>
      <w:r w:rsidRPr="00E35D02">
        <w:rPr>
          <w:rFonts w:ascii="Arial" w:hAnsi="Arial" w:cs="Arial"/>
          <w:sz w:val="20"/>
          <w:szCs w:val="20"/>
          <w:u w:val="single"/>
          <w:vertAlign w:val="superscript"/>
        </w:rPr>
        <w:t>00</w:t>
      </w:r>
      <w:r w:rsidRPr="00E35D02">
        <w:rPr>
          <w:rFonts w:ascii="Arial" w:hAnsi="Arial" w:cs="Arial"/>
          <w:sz w:val="20"/>
          <w:szCs w:val="20"/>
          <w:u w:val="single"/>
        </w:rPr>
        <w:t>.</w:t>
      </w:r>
    </w:p>
    <w:p w14:paraId="5007D183" w14:textId="77777777" w:rsidR="00135283" w:rsidRPr="00AE11FD" w:rsidRDefault="00135283">
      <w:pPr>
        <w:numPr>
          <w:ilvl w:val="0"/>
          <w:numId w:val="2"/>
        </w:numPr>
        <w:spacing w:line="360" w:lineRule="auto"/>
        <w:jc w:val="both"/>
      </w:pPr>
      <w:r w:rsidRPr="00AE11FD">
        <w:rPr>
          <w:sz w:val="20"/>
          <w:szCs w:val="20"/>
        </w:rPr>
        <w:t xml:space="preserve"> </w:t>
      </w:r>
      <w:r w:rsidRPr="00AE11FD">
        <w:rPr>
          <w:rFonts w:ascii="Arial" w:hAnsi="Arial" w:cs="Arial"/>
          <w:b/>
          <w:color w:val="000000"/>
          <w:sz w:val="20"/>
          <w:szCs w:val="20"/>
        </w:rPr>
        <w:t xml:space="preserve">Sposób i miejsce składania ofert </w:t>
      </w:r>
    </w:p>
    <w:p w14:paraId="56FD6CEC" w14:textId="77777777" w:rsidR="00135283" w:rsidRPr="00AE11FD" w:rsidRDefault="00135283" w:rsidP="00956FFF">
      <w:pPr>
        <w:jc w:val="both"/>
      </w:pPr>
      <w:r w:rsidRPr="00AE11FD">
        <w:rPr>
          <w:rFonts w:ascii="Arial" w:hAnsi="Arial" w:cs="Arial"/>
          <w:color w:val="000000"/>
          <w:sz w:val="20"/>
          <w:szCs w:val="20"/>
        </w:rPr>
        <w:t xml:space="preserve">Oferta powinna być przesłana pocztą elektroniczną na adres: </w:t>
      </w:r>
      <w:hyperlink r:id="rId11" w:history="1">
        <w:r w:rsidRPr="00DD3FF2">
          <w:rPr>
            <w:rStyle w:val="Hipercze"/>
            <w:rFonts w:ascii="Verdana" w:hAnsi="Verdana"/>
            <w:sz w:val="17"/>
            <w:szCs w:val="17"/>
          </w:rPr>
          <w:t>agnieszka.sztajerwald@itr.lukasiewicz.gov.pl</w:t>
        </w:r>
      </w:hyperlink>
      <w:r w:rsidRPr="00AE11FD">
        <w:rPr>
          <w:rFonts w:ascii="Verdana" w:hAnsi="Verdana"/>
          <w:color w:val="000000"/>
          <w:sz w:val="17"/>
          <w:szCs w:val="17"/>
        </w:rPr>
        <w:t xml:space="preserve"> </w:t>
      </w:r>
      <w:r w:rsidRPr="00AE11FD">
        <w:t xml:space="preserve"> </w:t>
      </w:r>
      <w:r w:rsidRPr="00AE11FD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53488DDF" w14:textId="77777777" w:rsidR="00135283" w:rsidRPr="00AE11FD" w:rsidRDefault="00135283">
      <w:pPr>
        <w:numPr>
          <w:ilvl w:val="0"/>
          <w:numId w:val="2"/>
        </w:numPr>
        <w:tabs>
          <w:tab w:val="left" w:pos="567"/>
        </w:tabs>
        <w:spacing w:line="360" w:lineRule="auto"/>
      </w:pPr>
      <w:r w:rsidRPr="00AE11FD">
        <w:rPr>
          <w:rFonts w:ascii="Arial" w:hAnsi="Arial" w:cs="Arial"/>
          <w:b/>
          <w:color w:val="000000"/>
          <w:sz w:val="20"/>
          <w:szCs w:val="20"/>
        </w:rPr>
        <w:t>Kryterium oceny ofert:</w:t>
      </w:r>
      <w:r w:rsidRPr="00AE11F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17792AF" w14:textId="77777777" w:rsidR="00135283" w:rsidRPr="00AE11FD" w:rsidRDefault="00135283" w:rsidP="00565821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AE11FD">
        <w:rPr>
          <w:rFonts w:ascii="Arial" w:hAnsi="Arial" w:cs="Arial"/>
          <w:color w:val="000000"/>
          <w:sz w:val="20"/>
          <w:szCs w:val="20"/>
        </w:rPr>
        <w:t xml:space="preserve">- cena (powinna zawierać wszystkie koszty związane z dostawą do Instytutu). </w:t>
      </w:r>
    </w:p>
    <w:p w14:paraId="034301EB" w14:textId="77777777" w:rsidR="00135283" w:rsidRPr="00AE11FD" w:rsidRDefault="00135283" w:rsidP="00565821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AE11FD">
        <w:rPr>
          <w:rFonts w:ascii="Arial" w:hAnsi="Arial" w:cs="Arial"/>
          <w:color w:val="000000"/>
          <w:sz w:val="20"/>
          <w:szCs w:val="20"/>
        </w:rPr>
        <w:t>Jedynym kryterium wyboru najkorzystniejszej oferty jest najniższa cena.</w:t>
      </w:r>
    </w:p>
    <w:p w14:paraId="3CAD4CA5" w14:textId="77777777" w:rsidR="00135283" w:rsidRPr="00AE11FD" w:rsidRDefault="00135283" w:rsidP="00565821">
      <w:pPr>
        <w:spacing w:line="360" w:lineRule="auto"/>
        <w:ind w:left="284"/>
      </w:pPr>
      <w:r w:rsidRPr="00AE11FD">
        <w:rPr>
          <w:rFonts w:ascii="Arial" w:hAnsi="Arial" w:cs="Arial"/>
          <w:color w:val="000000"/>
          <w:sz w:val="20"/>
          <w:szCs w:val="20"/>
        </w:rPr>
        <w:t>Cena oferty: waga kryterium – 100%.</w:t>
      </w:r>
    </w:p>
    <w:p w14:paraId="5F62193A" w14:textId="4434E5E0" w:rsidR="00135283" w:rsidRDefault="00135283" w:rsidP="004B294F">
      <w:pPr>
        <w:spacing w:line="360" w:lineRule="auto"/>
        <w:ind w:left="284"/>
      </w:pPr>
      <w:r w:rsidRPr="00AE11FD">
        <w:rPr>
          <w:rFonts w:ascii="Arial" w:hAnsi="Arial" w:cs="Arial"/>
          <w:color w:val="000000"/>
          <w:sz w:val="20"/>
          <w:szCs w:val="20"/>
        </w:rPr>
        <w:t>- płatność przelewem</w:t>
      </w:r>
      <w:r w:rsidR="00BE609D">
        <w:rPr>
          <w:rFonts w:ascii="Arial" w:hAnsi="Arial" w:cs="Arial"/>
          <w:color w:val="000000"/>
          <w:sz w:val="20"/>
          <w:szCs w:val="20"/>
        </w:rPr>
        <w:t xml:space="preserve"> po dostawie</w:t>
      </w:r>
    </w:p>
    <w:p w14:paraId="516EBB42" w14:textId="77777777" w:rsidR="00135283" w:rsidRDefault="00135283" w:rsidP="00B7392E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Instytut zastrzega sobie prawo do zmiany ilości lub rezygnacji z części pozycji.</w:t>
      </w:r>
    </w:p>
    <w:p w14:paraId="2012B01D" w14:textId="77777777" w:rsidR="00135283" w:rsidRPr="00761B0F" w:rsidRDefault="00135283" w:rsidP="00761B0F">
      <w:pPr>
        <w:spacing w:line="360" w:lineRule="auto"/>
        <w:ind w:left="284"/>
      </w:pPr>
      <w:r>
        <w:rPr>
          <w:rFonts w:ascii="Arial" w:hAnsi="Arial" w:cs="Arial"/>
          <w:color w:val="000000"/>
          <w:sz w:val="20"/>
          <w:szCs w:val="20"/>
        </w:rPr>
        <w:t xml:space="preserve">- spełnienie wymagań określonych w niniejszym zapytaniu oraz Ogólnych Warunków Dostaw do ITR-u zamieszczonych na stronie </w:t>
      </w:r>
      <w:hyperlink r:id="rId12" w:history="1">
        <w:r>
          <w:rPr>
            <w:rStyle w:val="Hipercze"/>
            <w:rFonts w:ascii="Arial" w:hAnsi="Arial" w:cs="Arial"/>
            <w:sz w:val="20"/>
            <w:szCs w:val="20"/>
          </w:rPr>
          <w:t>https://itr.lukasiewicz.gov.pl/media/OgolneWarunkiDostawyOWD.pdf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7FB19E9" w14:textId="77777777" w:rsidR="00135283" w:rsidRDefault="00135283" w:rsidP="00B7392E">
      <w:pPr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E51D9">
        <w:rPr>
          <w:rFonts w:ascii="Arial" w:hAnsi="Arial" w:cs="Arial"/>
          <w:b/>
          <w:color w:val="000000"/>
          <w:sz w:val="20"/>
          <w:szCs w:val="20"/>
        </w:rPr>
        <w:t>Warunki udziału w postępowaniu:</w:t>
      </w:r>
    </w:p>
    <w:p w14:paraId="471DBD29" w14:textId="77777777" w:rsidR="00135283" w:rsidRPr="00FA7B77" w:rsidRDefault="00135283" w:rsidP="00B212AF">
      <w:pPr>
        <w:tabs>
          <w:tab w:val="left" w:pos="567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22FFF"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wykonawca złoży wraz z ofertą</w:t>
      </w:r>
      <w:r w:rsidRPr="00422FF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  <w:lang w:eastAsia="en-US"/>
        </w:rPr>
        <w:t xml:space="preserve">OŚWIADCZENIE </w:t>
      </w:r>
      <w:r w:rsidRPr="00422FFF">
        <w:rPr>
          <w:rFonts w:ascii="Arial" w:hAnsi="Arial" w:cs="Arial"/>
          <w:iCs/>
          <w:sz w:val="20"/>
          <w:szCs w:val="20"/>
          <w:lang w:eastAsia="en-US"/>
        </w:rPr>
        <w:t>O BRAKU POWIĄZAŃ KAPITAŁOWYCH I OSOBOWYCH Z ZAMAWIAJĄCYM</w:t>
      </w:r>
      <w:r>
        <w:rPr>
          <w:rFonts w:ascii="Arial" w:hAnsi="Arial" w:cs="Arial"/>
          <w:iCs/>
          <w:sz w:val="20"/>
          <w:szCs w:val="20"/>
          <w:lang w:eastAsia="en-US"/>
        </w:rPr>
        <w:t xml:space="preserve"> – </w:t>
      </w:r>
      <w:r w:rsidRPr="00FA7B77">
        <w:rPr>
          <w:rFonts w:ascii="Arial" w:hAnsi="Arial" w:cs="Arial"/>
          <w:b/>
          <w:bCs/>
          <w:iCs/>
          <w:sz w:val="20"/>
          <w:szCs w:val="20"/>
          <w:u w:val="single"/>
          <w:lang w:eastAsia="en-US"/>
        </w:rPr>
        <w:t>Załącznik nr 1 do oferty</w:t>
      </w:r>
    </w:p>
    <w:p w14:paraId="5AEEAC9A" w14:textId="77777777" w:rsidR="00135283" w:rsidRPr="00FA7B77" w:rsidRDefault="00135283" w:rsidP="00FA7B77">
      <w:pPr>
        <w:spacing w:line="360" w:lineRule="auto"/>
        <w:ind w:left="284"/>
        <w:rPr>
          <w:rFonts w:ascii="Arial" w:hAnsi="Arial" w:cs="Arial"/>
          <w:iCs/>
          <w:sz w:val="20"/>
          <w:szCs w:val="20"/>
          <w:lang w:eastAsia="en-US"/>
        </w:rPr>
      </w:pPr>
      <w:r w:rsidRPr="00422FFF"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wykonawca złoży wraz z ofertą</w:t>
      </w:r>
      <w:r w:rsidRPr="00422FFF">
        <w:rPr>
          <w:rFonts w:ascii="Arial" w:hAnsi="Arial" w:cs="Arial"/>
          <w:color w:val="000000"/>
          <w:sz w:val="20"/>
          <w:szCs w:val="20"/>
        </w:rPr>
        <w:t xml:space="preserve"> </w:t>
      </w:r>
      <w:r w:rsidRPr="00422FFF">
        <w:rPr>
          <w:rFonts w:ascii="Arial" w:hAnsi="Arial" w:cs="Arial"/>
          <w:spacing w:val="60"/>
          <w:sz w:val="20"/>
          <w:szCs w:val="20"/>
        </w:rPr>
        <w:t>OŚWIADCZE</w:t>
      </w:r>
      <w:r>
        <w:rPr>
          <w:rFonts w:ascii="Arial" w:hAnsi="Arial" w:cs="Arial"/>
          <w:spacing w:val="60"/>
          <w:sz w:val="20"/>
          <w:szCs w:val="20"/>
        </w:rPr>
        <w:t>NIE</w:t>
      </w:r>
      <w:r w:rsidRPr="00422FFF">
        <w:rPr>
          <w:rFonts w:ascii="Arial" w:hAnsi="Arial" w:cs="Arial"/>
          <w:spacing w:val="60"/>
          <w:sz w:val="20"/>
          <w:szCs w:val="20"/>
        </w:rPr>
        <w:t xml:space="preserve"> O BRAKU PODSTAW WYKLUCZENIA</w:t>
      </w:r>
      <w:r>
        <w:rPr>
          <w:rFonts w:ascii="Arial" w:hAnsi="Arial" w:cs="Arial"/>
          <w:spacing w:val="60"/>
          <w:sz w:val="20"/>
          <w:szCs w:val="20"/>
        </w:rPr>
        <w:t xml:space="preserve"> </w:t>
      </w:r>
      <w:r w:rsidRPr="00422FFF">
        <w:rPr>
          <w:rFonts w:ascii="Arial" w:hAnsi="Arial" w:cs="Arial"/>
          <w:sz w:val="20"/>
          <w:szCs w:val="20"/>
        </w:rPr>
        <w:t xml:space="preserve">na podstawie przepisów wskazanych w art. 7 ust. 1 ustawy </w:t>
      </w:r>
      <w:r w:rsidRPr="00422FFF">
        <w:rPr>
          <w:rFonts w:ascii="Arial" w:hAnsi="Arial" w:cs="Arial"/>
          <w:kern w:val="24"/>
          <w:sz w:val="20"/>
          <w:szCs w:val="20"/>
        </w:rPr>
        <w:t>z dnia 13 kwietnia 2022r.</w:t>
      </w:r>
      <w:r w:rsidRPr="00422FFF">
        <w:rPr>
          <w:rFonts w:ascii="Arial" w:hAnsi="Arial" w:cs="Arial"/>
          <w:sz w:val="20"/>
          <w:szCs w:val="20"/>
        </w:rPr>
        <w:t xml:space="preserve"> </w:t>
      </w:r>
      <w:r w:rsidRPr="00422FFF">
        <w:rPr>
          <w:rFonts w:ascii="Arial" w:hAnsi="Arial" w:cs="Arial"/>
          <w:kern w:val="24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422FFF">
        <w:rPr>
          <w:rFonts w:ascii="Arial" w:hAnsi="Arial" w:cs="Arial"/>
          <w:sz w:val="20"/>
          <w:szCs w:val="20"/>
        </w:rPr>
        <w:t>(Dz. U. z 2022 poz. 835)</w:t>
      </w:r>
      <w:r>
        <w:rPr>
          <w:rFonts w:ascii="Arial" w:hAnsi="Arial" w:cs="Arial"/>
          <w:kern w:val="24"/>
          <w:sz w:val="20"/>
          <w:szCs w:val="20"/>
        </w:rPr>
        <w:t xml:space="preserve"> – </w:t>
      </w:r>
      <w:r w:rsidRPr="00FA7B77">
        <w:rPr>
          <w:rFonts w:ascii="Arial" w:hAnsi="Arial" w:cs="Arial"/>
          <w:b/>
          <w:bCs/>
          <w:kern w:val="24"/>
          <w:sz w:val="20"/>
          <w:szCs w:val="20"/>
          <w:u w:val="single"/>
        </w:rPr>
        <w:t>Załącznik nr 2 do oferty</w:t>
      </w:r>
      <w:r w:rsidRPr="00422FFF">
        <w:rPr>
          <w:rFonts w:ascii="Arial" w:hAnsi="Arial" w:cs="Arial"/>
          <w:b/>
          <w:sz w:val="20"/>
          <w:szCs w:val="20"/>
        </w:rPr>
        <w:br/>
      </w:r>
    </w:p>
    <w:p w14:paraId="11608091" w14:textId="77777777" w:rsidR="00135283" w:rsidRDefault="00135283">
      <w:pPr>
        <w:numPr>
          <w:ilvl w:val="0"/>
          <w:numId w:val="2"/>
        </w:numPr>
        <w:tabs>
          <w:tab w:val="left" w:pos="567"/>
        </w:tabs>
        <w:spacing w:line="36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Zapytanie ofertowe zamieszczono na stronie: </w:t>
      </w:r>
      <w:hyperlink r:id="rId13" w:history="1">
        <w:r>
          <w:rPr>
            <w:rStyle w:val="Hipercze"/>
            <w:rFonts w:ascii="Arial" w:hAnsi="Arial" w:cs="Arial"/>
            <w:sz w:val="20"/>
            <w:szCs w:val="20"/>
          </w:rPr>
          <w:t>https://www.itr.lukasiewicz.gov.pl/zapytania-ofertowe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E30EE60" w14:textId="77777777" w:rsidR="00135283" w:rsidRPr="00D16E93" w:rsidRDefault="00135283">
      <w:pPr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  <w:b/>
          <w:color w:val="000000"/>
          <w:sz w:val="20"/>
          <w:szCs w:val="20"/>
        </w:rPr>
        <w:t>Do niniejszego zapytania ofertowego nie stosuje się przepisów ustawy – Prawo zamówień publicznych.</w:t>
      </w:r>
    </w:p>
    <w:p w14:paraId="7635BF73" w14:textId="77777777" w:rsidR="00135283" w:rsidRPr="00DD3FF2" w:rsidRDefault="00135283" w:rsidP="000B7216">
      <w:pPr>
        <w:pStyle w:val="Akapitzlist"/>
        <w:spacing w:line="276" w:lineRule="auto"/>
        <w:ind w:left="284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DD3FF2">
        <w:rPr>
          <w:rFonts w:ascii="Calibri" w:hAnsi="Calibri" w:cs="Calibri"/>
          <w:sz w:val="22"/>
          <w:szCs w:val="22"/>
          <w:lang w:val="en-US"/>
        </w:rPr>
        <w:t>Dotyczy</w:t>
      </w:r>
      <w:proofErr w:type="spellEnd"/>
      <w:r w:rsidRPr="00DD3FF2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DD3FF2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DD3FF2">
        <w:rPr>
          <w:rFonts w:ascii="Calibri" w:hAnsi="Calibri" w:cs="Calibri"/>
          <w:sz w:val="22"/>
          <w:szCs w:val="22"/>
          <w:lang w:val="en-US"/>
        </w:rPr>
        <w:t xml:space="preserve"> nr: 101091885, </w:t>
      </w:r>
      <w:proofErr w:type="spellStart"/>
      <w:r w:rsidRPr="00DD3FF2">
        <w:rPr>
          <w:rFonts w:ascii="Calibri" w:hAnsi="Calibri" w:cs="Calibri"/>
          <w:sz w:val="22"/>
          <w:szCs w:val="22"/>
          <w:lang w:val="en-US"/>
        </w:rPr>
        <w:t>umowa</w:t>
      </w:r>
      <w:proofErr w:type="spellEnd"/>
      <w:r w:rsidRPr="00DD3FF2">
        <w:rPr>
          <w:rFonts w:ascii="Calibri" w:hAnsi="Calibri" w:cs="Calibri"/>
          <w:sz w:val="22"/>
          <w:szCs w:val="22"/>
          <w:lang w:val="en-US"/>
        </w:rPr>
        <w:t xml:space="preserve"> nr </w:t>
      </w:r>
      <w:r w:rsidRPr="00DD3FF2">
        <w:rPr>
          <w:rFonts w:ascii="Calibri" w:hAnsi="Calibri" w:cs="Calibri"/>
          <w:b/>
          <w:sz w:val="22"/>
          <w:szCs w:val="22"/>
          <w:lang w:val="en-US"/>
        </w:rPr>
        <w:t xml:space="preserve">101091885 — Mine.io — HORIZON-CL4-2022-RESILIENCE-01 </w:t>
      </w:r>
      <w:r w:rsidRPr="00DD3FF2">
        <w:rPr>
          <w:rFonts w:ascii="Calibri" w:hAnsi="Calibri" w:cs="Calibri"/>
          <w:b/>
          <w:bCs/>
          <w:sz w:val="22"/>
          <w:szCs w:val="22"/>
          <w:lang w:val="en-US"/>
        </w:rPr>
        <w:t xml:space="preserve">z </w:t>
      </w:r>
      <w:proofErr w:type="spellStart"/>
      <w:r w:rsidRPr="00DD3FF2">
        <w:rPr>
          <w:rFonts w:ascii="Calibri" w:hAnsi="Calibri" w:cs="Calibri"/>
          <w:b/>
          <w:bCs/>
          <w:sz w:val="22"/>
          <w:szCs w:val="22"/>
          <w:lang w:val="en-US"/>
        </w:rPr>
        <w:t>dnia</w:t>
      </w:r>
      <w:proofErr w:type="spellEnd"/>
      <w:r w:rsidRPr="00DD3FF2">
        <w:rPr>
          <w:rFonts w:ascii="Calibri" w:hAnsi="Calibri" w:cs="Calibri"/>
          <w:b/>
          <w:bCs/>
          <w:sz w:val="22"/>
          <w:szCs w:val="22"/>
          <w:lang w:val="en-US"/>
        </w:rPr>
        <w:t xml:space="preserve"> 08.11.2022</w:t>
      </w:r>
      <w:r w:rsidRPr="00DD3FF2">
        <w:rPr>
          <w:rFonts w:ascii="Calibri" w:hAnsi="Calibri" w:cs="Calibri"/>
          <w:sz w:val="22"/>
          <w:szCs w:val="22"/>
          <w:lang w:val="en-US"/>
        </w:rPr>
        <w:t xml:space="preserve"> o </w:t>
      </w:r>
      <w:proofErr w:type="spellStart"/>
      <w:r w:rsidRPr="00DD3FF2">
        <w:rPr>
          <w:rFonts w:ascii="Calibri" w:hAnsi="Calibri" w:cs="Calibri"/>
          <w:sz w:val="22"/>
          <w:szCs w:val="22"/>
          <w:lang w:val="en-US"/>
        </w:rPr>
        <w:t>dofinansowanie</w:t>
      </w:r>
      <w:proofErr w:type="spellEnd"/>
      <w:r w:rsidRPr="00DD3FF2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DD3FF2">
        <w:rPr>
          <w:rFonts w:ascii="Calibri" w:hAnsi="Calibri" w:cs="Calibri"/>
          <w:sz w:val="22"/>
          <w:szCs w:val="22"/>
          <w:lang w:val="en-US"/>
        </w:rPr>
        <w:t>projektu</w:t>
      </w:r>
      <w:proofErr w:type="spellEnd"/>
      <w:r w:rsidRPr="00DD3FF2">
        <w:rPr>
          <w:rFonts w:ascii="Calibri" w:hAnsi="Calibri" w:cs="Calibri"/>
          <w:sz w:val="22"/>
          <w:szCs w:val="22"/>
          <w:lang w:val="en-US"/>
        </w:rPr>
        <w:t xml:space="preserve"> w </w:t>
      </w:r>
      <w:proofErr w:type="spellStart"/>
      <w:r w:rsidRPr="00DD3FF2">
        <w:rPr>
          <w:rFonts w:ascii="Calibri" w:hAnsi="Calibri" w:cs="Calibri"/>
          <w:sz w:val="22"/>
          <w:szCs w:val="22"/>
          <w:lang w:val="en-US"/>
        </w:rPr>
        <w:t>ramach</w:t>
      </w:r>
      <w:proofErr w:type="spellEnd"/>
      <w:r w:rsidRPr="00DD3FF2">
        <w:rPr>
          <w:rFonts w:ascii="Calibri" w:hAnsi="Calibri" w:cs="Calibri"/>
          <w:sz w:val="22"/>
          <w:szCs w:val="22"/>
          <w:lang w:val="en-US"/>
        </w:rPr>
        <w:t xml:space="preserve"> Call: HORIZON-CL4-2022-RESILIENCE-01, Topic: HORIZON-CL4-2022-RESILIENCE-01-06, Type of action: HORIZON Innovation Actions </w:t>
      </w:r>
      <w:proofErr w:type="spellStart"/>
      <w:r w:rsidRPr="00DD3FF2">
        <w:rPr>
          <w:rFonts w:ascii="Calibri" w:hAnsi="Calibri" w:cs="Calibri"/>
          <w:sz w:val="22"/>
          <w:szCs w:val="22"/>
          <w:lang w:val="en-US"/>
        </w:rPr>
        <w:t>współfinansowanego</w:t>
      </w:r>
      <w:proofErr w:type="spellEnd"/>
      <w:r w:rsidRPr="00DD3FF2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DD3FF2">
        <w:rPr>
          <w:rFonts w:ascii="Calibri" w:hAnsi="Calibri" w:cs="Calibri"/>
          <w:sz w:val="22"/>
          <w:szCs w:val="22"/>
          <w:lang w:val="en-US"/>
        </w:rPr>
        <w:t>przez</w:t>
      </w:r>
      <w:proofErr w:type="spellEnd"/>
      <w:r w:rsidRPr="00DD3FF2">
        <w:rPr>
          <w:rFonts w:ascii="Calibri" w:hAnsi="Calibri" w:cs="Calibri"/>
          <w:sz w:val="22"/>
          <w:szCs w:val="22"/>
          <w:lang w:val="en-US"/>
        </w:rPr>
        <w:t xml:space="preserve"> European Health and Digital Executive Agency, Grant managed through EU Funding &amp; Tenders Portal: Yes (</w:t>
      </w:r>
      <w:proofErr w:type="spellStart"/>
      <w:r w:rsidRPr="00DD3FF2">
        <w:rPr>
          <w:rFonts w:ascii="Calibri" w:hAnsi="Calibri" w:cs="Calibri"/>
          <w:sz w:val="22"/>
          <w:szCs w:val="22"/>
          <w:lang w:val="en-US"/>
        </w:rPr>
        <w:t>eGrants</w:t>
      </w:r>
      <w:proofErr w:type="spellEnd"/>
      <w:r w:rsidRPr="00DD3FF2">
        <w:rPr>
          <w:rFonts w:ascii="Calibri" w:hAnsi="Calibri" w:cs="Calibri"/>
          <w:sz w:val="22"/>
          <w:szCs w:val="22"/>
          <w:lang w:val="en-US"/>
        </w:rPr>
        <w:t>).</w:t>
      </w:r>
    </w:p>
    <w:p w14:paraId="06FE922C" w14:textId="77777777" w:rsidR="00135283" w:rsidRPr="00DD3FF2" w:rsidRDefault="00135283" w:rsidP="00D16E93">
      <w:pPr>
        <w:spacing w:after="120"/>
        <w:ind w:left="450"/>
        <w:rPr>
          <w:rFonts w:ascii="Arial" w:hAnsi="Arial" w:cs="Arial"/>
          <w:b/>
          <w:sz w:val="20"/>
          <w:szCs w:val="20"/>
          <w:lang w:val="en-US"/>
        </w:rPr>
      </w:pPr>
    </w:p>
    <w:p w14:paraId="6F3A4AF8" w14:textId="77777777" w:rsidR="00135283" w:rsidRDefault="00135283">
      <w:pPr>
        <w:numPr>
          <w:ilvl w:val="0"/>
          <w:numId w:val="2"/>
        </w:numPr>
        <w:tabs>
          <w:tab w:val="left" w:pos="567"/>
        </w:tabs>
        <w:spacing w:line="360" w:lineRule="auto"/>
        <w:jc w:val="both"/>
      </w:pPr>
      <w:r>
        <w:rPr>
          <w:rFonts w:ascii="Arial" w:hAnsi="Arial" w:cs="Arial"/>
          <w:b/>
          <w:color w:val="000000"/>
          <w:sz w:val="20"/>
          <w:szCs w:val="20"/>
        </w:rPr>
        <w:t>Opis sposobu przygotowania oferty</w:t>
      </w:r>
    </w:p>
    <w:p w14:paraId="2A5AF3A5" w14:textId="77777777" w:rsidR="00135283" w:rsidRDefault="00135283">
      <w:pPr>
        <w:spacing w:line="360" w:lineRule="auto"/>
        <w:ind w:left="288"/>
        <w:jc w:val="both"/>
      </w:pPr>
      <w:r>
        <w:rPr>
          <w:rFonts w:ascii="Arial" w:hAnsi="Arial" w:cs="Arial"/>
          <w:color w:val="000000"/>
          <w:sz w:val="20"/>
          <w:szCs w:val="20"/>
          <w:u w:val="single"/>
        </w:rPr>
        <w:t>Oferta powinna zawierać co najmniej:</w:t>
      </w:r>
    </w:p>
    <w:p w14:paraId="7E41DBFA" w14:textId="77777777" w:rsidR="00135283" w:rsidRDefault="00135283">
      <w:pPr>
        <w:ind w:left="567"/>
        <w:jc w:val="both"/>
      </w:pPr>
      <w:r>
        <w:rPr>
          <w:rFonts w:ascii="Arial" w:hAnsi="Arial" w:cs="Arial"/>
          <w:color w:val="000000"/>
          <w:sz w:val="20"/>
          <w:szCs w:val="20"/>
        </w:rPr>
        <w:t>- nazwę i adres oferenta, NIP</w:t>
      </w:r>
    </w:p>
    <w:p w14:paraId="3FA0FA42" w14:textId="77777777" w:rsidR="00135283" w:rsidRDefault="00135283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wartość oferty (netto)</w:t>
      </w:r>
    </w:p>
    <w:p w14:paraId="1DAD9A4F" w14:textId="77777777" w:rsidR="00135283" w:rsidRPr="002C62FC" w:rsidRDefault="00135283" w:rsidP="002C62FC">
      <w:pPr>
        <w:ind w:left="567"/>
        <w:jc w:val="both"/>
      </w:pPr>
      <w:r>
        <w:rPr>
          <w:rFonts w:ascii="Arial" w:hAnsi="Arial" w:cs="Arial"/>
          <w:color w:val="000000"/>
          <w:sz w:val="20"/>
          <w:szCs w:val="20"/>
        </w:rPr>
        <w:t>- załącznik nr 1 do oferty oświadczenie o braku powiązań kapitałowych i osobowych z zamawiającym</w:t>
      </w:r>
    </w:p>
    <w:p w14:paraId="2805847E" w14:textId="77777777" w:rsidR="00135283" w:rsidRDefault="00135283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załącznik nr 2 do oferty oświadczenie o braku podstaw do wykluczenia</w:t>
      </w:r>
    </w:p>
    <w:p w14:paraId="76B8ADA9" w14:textId="77777777" w:rsidR="00135283" w:rsidRDefault="00135283">
      <w:pPr>
        <w:ind w:left="567"/>
        <w:jc w:val="both"/>
      </w:pPr>
      <w:r>
        <w:rPr>
          <w:rFonts w:ascii="Arial" w:hAnsi="Arial" w:cs="Arial"/>
          <w:color w:val="000000"/>
          <w:sz w:val="20"/>
          <w:szCs w:val="20"/>
        </w:rPr>
        <w:t>- ceny jednostkowe</w:t>
      </w:r>
    </w:p>
    <w:p w14:paraId="25EB2F12" w14:textId="77777777" w:rsidR="00135283" w:rsidRDefault="00135283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ilość oferowana</w:t>
      </w:r>
    </w:p>
    <w:p w14:paraId="4A7996FC" w14:textId="77777777" w:rsidR="00135283" w:rsidRDefault="00135283">
      <w:pPr>
        <w:ind w:left="567"/>
        <w:jc w:val="both"/>
      </w:pPr>
      <w:r>
        <w:rPr>
          <w:rFonts w:ascii="Arial" w:hAnsi="Arial" w:cs="Arial"/>
          <w:color w:val="000000"/>
          <w:sz w:val="20"/>
          <w:szCs w:val="20"/>
        </w:rPr>
        <w:lastRenderedPageBreak/>
        <w:t>- termin dostawy</w:t>
      </w:r>
    </w:p>
    <w:p w14:paraId="35A22C65" w14:textId="77777777" w:rsidR="00135283" w:rsidRPr="00D16E93" w:rsidRDefault="00135283">
      <w:pPr>
        <w:ind w:left="567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D16E93">
        <w:rPr>
          <w:rFonts w:ascii="Arial" w:hAnsi="Arial" w:cs="Arial"/>
          <w:color w:val="000000"/>
          <w:sz w:val="20"/>
          <w:szCs w:val="20"/>
        </w:rPr>
        <w:t>pełne oznaczenie oferowanego elementu, rodzaj opakowania</w:t>
      </w:r>
    </w:p>
    <w:p w14:paraId="298DF948" w14:textId="77777777" w:rsidR="00135283" w:rsidRDefault="00135283" w:rsidP="008604B9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16E93">
        <w:rPr>
          <w:rFonts w:ascii="Arial" w:hAnsi="Arial" w:cs="Arial"/>
          <w:color w:val="000000"/>
          <w:sz w:val="20"/>
          <w:szCs w:val="20"/>
        </w:rPr>
        <w:t xml:space="preserve">Wskazane są dodatkowe informacje, np. warunki gwarancji, dodatkowe funkcje dostawy, warunki płatności i dostawy, możliwe do uzyskania upusty, maksymalny czas realizacji, kosztorys ofertowy </w:t>
      </w:r>
    </w:p>
    <w:p w14:paraId="46A109C9" w14:textId="77777777" w:rsidR="00135283" w:rsidRDefault="00135283" w:rsidP="00C20A70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16E93">
        <w:rPr>
          <w:rFonts w:ascii="Arial" w:hAnsi="Arial" w:cs="Arial"/>
          <w:color w:val="000000"/>
          <w:sz w:val="20"/>
          <w:szCs w:val="20"/>
        </w:rPr>
        <w:t>itd.</w:t>
      </w:r>
    </w:p>
    <w:p w14:paraId="2B013A90" w14:textId="77777777" w:rsidR="00135283" w:rsidRPr="008604B9" w:rsidRDefault="00135283" w:rsidP="00C20A70">
      <w:pPr>
        <w:jc w:val="both"/>
      </w:pPr>
    </w:p>
    <w:p w14:paraId="06C6F9D4" w14:textId="77777777" w:rsidR="00BE609D" w:rsidRPr="00BE609D" w:rsidRDefault="00135283" w:rsidP="005B1E93">
      <w:pPr>
        <w:numPr>
          <w:ilvl w:val="0"/>
          <w:numId w:val="2"/>
        </w:numPr>
        <w:tabs>
          <w:tab w:val="left" w:pos="567"/>
        </w:tabs>
        <w:spacing w:line="360" w:lineRule="auto"/>
        <w:jc w:val="both"/>
      </w:pPr>
      <w:r>
        <w:rPr>
          <w:rFonts w:ascii="Arial" w:hAnsi="Arial" w:cs="Arial"/>
          <w:b/>
          <w:color w:val="000000"/>
          <w:sz w:val="20"/>
          <w:szCs w:val="20"/>
        </w:rPr>
        <w:t xml:space="preserve">Dodatkowych informacji udziela: </w:t>
      </w:r>
    </w:p>
    <w:p w14:paraId="69307848" w14:textId="0BD50900" w:rsidR="00135283" w:rsidRDefault="00BE609D" w:rsidP="00BE609D">
      <w:pPr>
        <w:tabs>
          <w:tab w:val="left" w:pos="567"/>
        </w:tabs>
        <w:spacing w:line="360" w:lineRule="auto"/>
        <w:ind w:left="45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Kamil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Radziak</w:t>
      </w:r>
      <w:proofErr w:type="spellEnd"/>
    </w:p>
    <w:p w14:paraId="137928B3" w14:textId="41A81DF6" w:rsidR="00BE609D" w:rsidRPr="00FA7B77" w:rsidRDefault="002A6242" w:rsidP="00BE609D">
      <w:pPr>
        <w:tabs>
          <w:tab w:val="left" w:pos="567"/>
        </w:tabs>
        <w:spacing w:line="360" w:lineRule="auto"/>
        <w:ind w:left="450"/>
        <w:jc w:val="both"/>
      </w:pPr>
      <w:hyperlink r:id="rId14" w:history="1">
        <w:r w:rsidRPr="008512F0">
          <w:rPr>
            <w:rStyle w:val="Hipercze"/>
          </w:rPr>
          <w:t>kamil.radziak@itr.lukasiewicz.gov.pl</w:t>
        </w:r>
      </w:hyperlink>
      <w:r>
        <w:t xml:space="preserve"> </w:t>
      </w:r>
    </w:p>
    <w:p w14:paraId="0383576C" w14:textId="77777777" w:rsidR="00135283" w:rsidRPr="00DD3FF2" w:rsidRDefault="00135283" w:rsidP="005B1E93">
      <w:pPr>
        <w:tabs>
          <w:tab w:val="left" w:pos="567"/>
        </w:tabs>
        <w:spacing w:line="360" w:lineRule="auto"/>
        <w:ind w:left="450"/>
        <w:jc w:val="both"/>
      </w:pPr>
      <w:r w:rsidRPr="00DD3FF2">
        <w:rPr>
          <w:rFonts w:ascii="Arial" w:hAnsi="Arial" w:cs="Arial"/>
          <w:b/>
          <w:color w:val="000000"/>
          <w:sz w:val="20"/>
          <w:szCs w:val="20"/>
        </w:rPr>
        <w:t>Agnieszka Sztajerwald-Szymańska</w:t>
      </w:r>
    </w:p>
    <w:p w14:paraId="60BD87F9" w14:textId="77777777" w:rsidR="00135283" w:rsidRDefault="00135283" w:rsidP="00956FFF">
      <w:pPr>
        <w:tabs>
          <w:tab w:val="left" w:pos="567"/>
        </w:tabs>
        <w:spacing w:line="360" w:lineRule="auto"/>
        <w:ind w:left="450"/>
        <w:jc w:val="both"/>
        <w:rPr>
          <w:rFonts w:ascii="Arial" w:hAnsi="Arial" w:cs="Arial"/>
          <w:b/>
          <w:color w:val="000000"/>
          <w:sz w:val="20"/>
          <w:szCs w:val="20"/>
        </w:rPr>
      </w:pPr>
      <w:hyperlink r:id="rId15" w:history="1">
        <w:r w:rsidRPr="00DD3FF2">
          <w:rPr>
            <w:rStyle w:val="Hipercze"/>
            <w:rFonts w:ascii="Verdana" w:hAnsi="Verdana"/>
            <w:sz w:val="17"/>
            <w:szCs w:val="17"/>
          </w:rPr>
          <w:t>agnieszka.sztajerwald@itr.lukasiewicz.gov.pl</w:t>
        </w:r>
      </w:hyperlink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62164F12" w14:textId="77777777" w:rsidR="00135283" w:rsidRDefault="00135283" w:rsidP="00FA7B77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CE449CC" w14:textId="77777777" w:rsidR="00135283" w:rsidRDefault="00135283" w:rsidP="00FA7B77">
      <w:pPr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Szczegółowa specyfikacja techniczna</w:t>
      </w:r>
    </w:p>
    <w:p w14:paraId="2CEFCBEF" w14:textId="77777777" w:rsidR="00135283" w:rsidRDefault="00135283" w:rsidP="005B1E93">
      <w:pPr>
        <w:tabs>
          <w:tab w:val="left" w:pos="567"/>
        </w:tabs>
        <w:spacing w:line="360" w:lineRule="auto"/>
        <w:ind w:left="45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66F6BD7" w14:textId="77777777" w:rsidR="00135283" w:rsidRPr="00DD3FF2" w:rsidRDefault="00135283" w:rsidP="005B1E93">
      <w:pPr>
        <w:rPr>
          <w:lang w:val="en-US"/>
        </w:rPr>
      </w:pPr>
      <w:r w:rsidRPr="00DD3FF2">
        <w:rPr>
          <w:b/>
          <w:lang w:val="en-US"/>
        </w:rPr>
        <w:t xml:space="preserve">1.1 – Ubiquiti – UniFi Enterprise Fortress Gateway (EFG) – 1 </w:t>
      </w:r>
      <w:proofErr w:type="spellStart"/>
      <w:r w:rsidRPr="00DD3FF2">
        <w:rPr>
          <w:b/>
          <w:lang w:val="en-US"/>
        </w:rPr>
        <w:t>szt</w:t>
      </w:r>
      <w:proofErr w:type="spellEnd"/>
      <w:r w:rsidRPr="00DD3FF2">
        <w:rPr>
          <w:b/>
          <w:lang w:val="en-US"/>
        </w:rPr>
        <w:t>.</w:t>
      </w:r>
    </w:p>
    <w:tbl>
      <w:tblPr>
        <w:tblW w:w="9606" w:type="dxa"/>
        <w:tblLook w:val="00A0" w:firstRow="1" w:lastRow="0" w:firstColumn="1" w:lastColumn="0" w:noHBand="0" w:noVBand="0"/>
      </w:tblPr>
      <w:tblGrid>
        <w:gridCol w:w="2880"/>
        <w:gridCol w:w="6726"/>
      </w:tblGrid>
      <w:tr w:rsidR="00135283" w14:paraId="6FAA31F3" w14:textId="77777777" w:rsidTr="005B1E93">
        <w:tc>
          <w:tcPr>
            <w:tcW w:w="2880" w:type="dxa"/>
          </w:tcPr>
          <w:p w14:paraId="7B88CCAD" w14:textId="77777777" w:rsidR="00135283" w:rsidRPr="005B1E93" w:rsidRDefault="00135283" w:rsidP="00870532">
            <w:pPr>
              <w:rPr>
                <w:b/>
                <w:bCs/>
              </w:rPr>
            </w:pPr>
            <w:r w:rsidRPr="005B1E93">
              <w:rPr>
                <w:b/>
                <w:bCs/>
              </w:rPr>
              <w:t>Parametr</w:t>
            </w:r>
          </w:p>
        </w:tc>
        <w:tc>
          <w:tcPr>
            <w:tcW w:w="6726" w:type="dxa"/>
          </w:tcPr>
          <w:p w14:paraId="4A21042E" w14:textId="77777777" w:rsidR="00135283" w:rsidRPr="005B1E93" w:rsidRDefault="00135283" w:rsidP="00870532">
            <w:pPr>
              <w:rPr>
                <w:b/>
                <w:bCs/>
              </w:rPr>
            </w:pPr>
            <w:r w:rsidRPr="005B1E93">
              <w:rPr>
                <w:b/>
                <w:bCs/>
              </w:rPr>
              <w:t>Wartość</w:t>
            </w:r>
          </w:p>
        </w:tc>
      </w:tr>
      <w:tr w:rsidR="00135283" w14:paraId="27D89E8D" w14:textId="77777777" w:rsidTr="005B1E93">
        <w:tc>
          <w:tcPr>
            <w:tcW w:w="2880" w:type="dxa"/>
          </w:tcPr>
          <w:p w14:paraId="6F4B1DED" w14:textId="77777777" w:rsidR="00135283" w:rsidRDefault="00135283" w:rsidP="00870532">
            <w:r>
              <w:t>Porty</w:t>
            </w:r>
          </w:p>
        </w:tc>
        <w:tc>
          <w:tcPr>
            <w:tcW w:w="6726" w:type="dxa"/>
          </w:tcPr>
          <w:p w14:paraId="2FC8079B" w14:textId="77777777" w:rsidR="00135283" w:rsidRDefault="00135283" w:rsidP="00870532">
            <w:r>
              <w:t>(2) 25G SFP28, (2) 10G SFP+, (2) 2.5G RJ45</w:t>
            </w:r>
          </w:p>
        </w:tc>
      </w:tr>
      <w:tr w:rsidR="00135283" w14:paraId="33AD85B9" w14:textId="77777777" w:rsidTr="005B1E93">
        <w:tc>
          <w:tcPr>
            <w:tcW w:w="2880" w:type="dxa"/>
          </w:tcPr>
          <w:p w14:paraId="3C474783" w14:textId="77777777" w:rsidR="00135283" w:rsidRDefault="00135283" w:rsidP="00870532">
            <w:r>
              <w:t>IDS‑IPS</w:t>
            </w:r>
          </w:p>
        </w:tc>
        <w:tc>
          <w:tcPr>
            <w:tcW w:w="6726" w:type="dxa"/>
          </w:tcPr>
          <w:p w14:paraId="158F4096" w14:textId="77777777" w:rsidR="00135283" w:rsidRDefault="00135283" w:rsidP="00870532">
            <w:r>
              <w:t xml:space="preserve">12.5 </w:t>
            </w:r>
            <w:proofErr w:type="spellStart"/>
            <w:r>
              <w:t>Gbps</w:t>
            </w:r>
            <w:proofErr w:type="spellEnd"/>
          </w:p>
        </w:tc>
      </w:tr>
      <w:tr w:rsidR="00135283" w:rsidRPr="007A7A99" w14:paraId="2F6171B9" w14:textId="77777777" w:rsidTr="005B1E93">
        <w:tc>
          <w:tcPr>
            <w:tcW w:w="2880" w:type="dxa"/>
          </w:tcPr>
          <w:p w14:paraId="22EFCBC5" w14:textId="77777777" w:rsidR="00135283" w:rsidRDefault="00135283" w:rsidP="00870532">
            <w:r>
              <w:t>Zasilanie</w:t>
            </w:r>
          </w:p>
        </w:tc>
        <w:tc>
          <w:tcPr>
            <w:tcW w:w="6726" w:type="dxa"/>
          </w:tcPr>
          <w:p w14:paraId="64691BEE" w14:textId="77777777" w:rsidR="00135283" w:rsidRPr="005B1E93" w:rsidRDefault="00135283" w:rsidP="00870532">
            <w:pPr>
              <w:rPr>
                <w:lang w:val="en-GB"/>
              </w:rPr>
            </w:pPr>
            <w:r w:rsidRPr="005B1E93">
              <w:rPr>
                <w:lang w:val="en-GB"/>
              </w:rPr>
              <w:t>(2) hot‑swappable 150W CRPS, 100–240V AC</w:t>
            </w:r>
          </w:p>
        </w:tc>
      </w:tr>
    </w:tbl>
    <w:p w14:paraId="48548E23" w14:textId="77777777" w:rsidR="00135283" w:rsidRPr="007A44D8" w:rsidRDefault="00135283" w:rsidP="005B1E93">
      <w:pPr>
        <w:rPr>
          <w:lang w:val="en-GB"/>
        </w:rPr>
      </w:pPr>
    </w:p>
    <w:p w14:paraId="6EDDBCF0" w14:textId="77777777" w:rsidR="00135283" w:rsidRPr="005B1E93" w:rsidRDefault="00135283" w:rsidP="005B1E93">
      <w:pPr>
        <w:rPr>
          <w:lang w:val="en-GB"/>
        </w:rPr>
      </w:pPr>
      <w:r w:rsidRPr="005B1E93">
        <w:rPr>
          <w:b/>
          <w:lang w:val="en-GB"/>
        </w:rPr>
        <w:t xml:space="preserve">1.2 – Ubiquiti – UniFi </w:t>
      </w:r>
      <w:r>
        <w:rPr>
          <w:b/>
          <w:lang w:val="en-GB"/>
        </w:rPr>
        <w:t>Pro XG</w:t>
      </w:r>
      <w:r w:rsidRPr="005B1E93">
        <w:rPr>
          <w:b/>
          <w:lang w:val="en-GB"/>
        </w:rPr>
        <w:t xml:space="preserve"> Aggregation (</w:t>
      </w:r>
      <w:r w:rsidRPr="00DD3FF2">
        <w:rPr>
          <w:b/>
          <w:lang w:val="en-US"/>
        </w:rPr>
        <w:t>USW-Pro-XG-Aggregation</w:t>
      </w:r>
      <w:r w:rsidRPr="005B1E93">
        <w:rPr>
          <w:b/>
          <w:lang w:val="en-GB"/>
        </w:rPr>
        <w:t>)</w:t>
      </w:r>
      <w:r>
        <w:rPr>
          <w:b/>
          <w:lang w:val="en-GB"/>
        </w:rPr>
        <w:t xml:space="preserve"> – 1 </w:t>
      </w:r>
      <w:proofErr w:type="spellStart"/>
      <w:r>
        <w:rPr>
          <w:b/>
          <w:lang w:val="en-GB"/>
        </w:rPr>
        <w:t>szt</w:t>
      </w:r>
      <w:proofErr w:type="spellEnd"/>
      <w:r>
        <w:rPr>
          <w:b/>
          <w:lang w:val="en-GB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80"/>
        <w:gridCol w:w="6159"/>
      </w:tblGrid>
      <w:tr w:rsidR="00135283" w14:paraId="312C7B0C" w14:textId="77777777" w:rsidTr="005B1E93">
        <w:tc>
          <w:tcPr>
            <w:tcW w:w="2880" w:type="dxa"/>
          </w:tcPr>
          <w:p w14:paraId="4BA6366D" w14:textId="77777777" w:rsidR="00135283" w:rsidRPr="005B1E93" w:rsidRDefault="00135283" w:rsidP="00870532">
            <w:pPr>
              <w:rPr>
                <w:b/>
                <w:bCs/>
              </w:rPr>
            </w:pPr>
            <w:r w:rsidRPr="005B1E93">
              <w:rPr>
                <w:b/>
                <w:bCs/>
              </w:rPr>
              <w:t>Parametr</w:t>
            </w:r>
          </w:p>
        </w:tc>
        <w:tc>
          <w:tcPr>
            <w:tcW w:w="6159" w:type="dxa"/>
          </w:tcPr>
          <w:p w14:paraId="4282DB86" w14:textId="77777777" w:rsidR="00135283" w:rsidRPr="005B1E93" w:rsidRDefault="00135283" w:rsidP="00870532">
            <w:pPr>
              <w:rPr>
                <w:b/>
                <w:bCs/>
              </w:rPr>
            </w:pPr>
            <w:r w:rsidRPr="005B1E93">
              <w:rPr>
                <w:b/>
                <w:bCs/>
              </w:rPr>
              <w:t>Wartość</w:t>
            </w:r>
          </w:p>
        </w:tc>
      </w:tr>
      <w:tr w:rsidR="00135283" w14:paraId="51E44081" w14:textId="77777777" w:rsidTr="005B1E93">
        <w:tc>
          <w:tcPr>
            <w:tcW w:w="2880" w:type="dxa"/>
          </w:tcPr>
          <w:p w14:paraId="12794D42" w14:textId="77777777" w:rsidR="00135283" w:rsidRDefault="00135283" w:rsidP="00870532">
            <w:r>
              <w:t>Porty</w:t>
            </w:r>
          </w:p>
        </w:tc>
        <w:tc>
          <w:tcPr>
            <w:tcW w:w="6159" w:type="dxa"/>
          </w:tcPr>
          <w:p w14:paraId="5295A4E8" w14:textId="77777777" w:rsidR="00135283" w:rsidRDefault="00135283" w:rsidP="00870532">
            <w:r>
              <w:t>(32) 25G SFP28</w:t>
            </w:r>
          </w:p>
        </w:tc>
      </w:tr>
      <w:tr w:rsidR="00135283" w14:paraId="73939522" w14:textId="77777777" w:rsidTr="005B1E93">
        <w:tc>
          <w:tcPr>
            <w:tcW w:w="2880" w:type="dxa"/>
          </w:tcPr>
          <w:p w14:paraId="3C8B881B" w14:textId="77777777" w:rsidR="00135283" w:rsidRDefault="00135283" w:rsidP="00870532">
            <w:r>
              <w:t>Non‑</w:t>
            </w:r>
            <w:proofErr w:type="spellStart"/>
            <w:r>
              <w:t>blocking</w:t>
            </w:r>
            <w:proofErr w:type="spellEnd"/>
            <w:r>
              <w:t xml:space="preserve"> / </w:t>
            </w:r>
            <w:proofErr w:type="spellStart"/>
            <w:r>
              <w:t>Switching</w:t>
            </w:r>
            <w:proofErr w:type="spellEnd"/>
            <w:r>
              <w:t xml:space="preserve"> / </w:t>
            </w:r>
            <w:proofErr w:type="spellStart"/>
            <w:r>
              <w:t>Forwarding</w:t>
            </w:r>
            <w:proofErr w:type="spellEnd"/>
          </w:p>
        </w:tc>
        <w:tc>
          <w:tcPr>
            <w:tcW w:w="6159" w:type="dxa"/>
          </w:tcPr>
          <w:p w14:paraId="4FF13538" w14:textId="77777777" w:rsidR="00135283" w:rsidRDefault="00135283" w:rsidP="00870532">
            <w:r>
              <w:t xml:space="preserve">800 </w:t>
            </w:r>
            <w:proofErr w:type="spellStart"/>
            <w:r>
              <w:t>Gbps</w:t>
            </w:r>
            <w:proofErr w:type="spellEnd"/>
            <w:r>
              <w:t xml:space="preserve"> / 1.6 </w:t>
            </w:r>
            <w:proofErr w:type="spellStart"/>
            <w:r>
              <w:t>Tbps</w:t>
            </w:r>
            <w:proofErr w:type="spellEnd"/>
            <w:r>
              <w:t xml:space="preserve"> / 1.2 </w:t>
            </w:r>
            <w:proofErr w:type="spellStart"/>
            <w:r>
              <w:t>Bpps</w:t>
            </w:r>
            <w:proofErr w:type="spellEnd"/>
          </w:p>
        </w:tc>
      </w:tr>
      <w:tr w:rsidR="00135283" w14:paraId="21831AE0" w14:textId="77777777" w:rsidTr="005B1E93">
        <w:tc>
          <w:tcPr>
            <w:tcW w:w="2880" w:type="dxa"/>
          </w:tcPr>
          <w:p w14:paraId="7FCD39DA" w14:textId="77777777" w:rsidR="00135283" w:rsidRDefault="00135283" w:rsidP="00870532">
            <w:r>
              <w:t>Zasilanie</w:t>
            </w:r>
          </w:p>
        </w:tc>
        <w:tc>
          <w:tcPr>
            <w:tcW w:w="6159" w:type="dxa"/>
          </w:tcPr>
          <w:p w14:paraId="7F314DD0" w14:textId="77777777" w:rsidR="00135283" w:rsidRDefault="00135283" w:rsidP="00870532">
            <w:r>
              <w:t>PSU 200W</w:t>
            </w:r>
          </w:p>
        </w:tc>
      </w:tr>
      <w:tr w:rsidR="00135283" w14:paraId="2AEF228E" w14:textId="77777777" w:rsidTr="005B1E93">
        <w:tc>
          <w:tcPr>
            <w:tcW w:w="2880" w:type="dxa"/>
          </w:tcPr>
          <w:p w14:paraId="3DAAD605" w14:textId="77777777" w:rsidR="00135283" w:rsidRDefault="00135283" w:rsidP="00870532">
            <w:r>
              <w:t>Rozmiar bufora pakietów</w:t>
            </w:r>
          </w:p>
        </w:tc>
        <w:tc>
          <w:tcPr>
            <w:tcW w:w="6159" w:type="dxa"/>
          </w:tcPr>
          <w:p w14:paraId="5DE16511" w14:textId="77777777" w:rsidR="00135283" w:rsidRDefault="00135283" w:rsidP="00870532">
            <w:r>
              <w:t>8 MB</w:t>
            </w:r>
          </w:p>
        </w:tc>
      </w:tr>
    </w:tbl>
    <w:p w14:paraId="330D7236" w14:textId="77777777" w:rsidR="00135283" w:rsidRPr="00722314" w:rsidRDefault="00135283" w:rsidP="005B1E93"/>
    <w:p w14:paraId="25E3462E" w14:textId="77777777" w:rsidR="00135283" w:rsidRPr="007A44D8" w:rsidRDefault="00135283" w:rsidP="005B1E93">
      <w:pPr>
        <w:rPr>
          <w:lang w:val="it-IT"/>
        </w:rPr>
      </w:pPr>
      <w:r w:rsidRPr="007A44D8">
        <w:rPr>
          <w:b/>
          <w:lang w:val="it-IT"/>
        </w:rPr>
        <w:t>1.3 – Ubiquiti – UniFi Pro XG 48 (USW‑Pro‑XG‑48)</w:t>
      </w:r>
      <w:r>
        <w:rPr>
          <w:b/>
          <w:lang w:val="it-IT"/>
        </w:rPr>
        <w:t xml:space="preserve"> – 3 szt.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80"/>
        <w:gridCol w:w="6300"/>
      </w:tblGrid>
      <w:tr w:rsidR="00135283" w14:paraId="67D7734C" w14:textId="77777777" w:rsidTr="005B1E93">
        <w:tc>
          <w:tcPr>
            <w:tcW w:w="2880" w:type="dxa"/>
          </w:tcPr>
          <w:p w14:paraId="1B080DE8" w14:textId="77777777" w:rsidR="00135283" w:rsidRPr="005B1E93" w:rsidRDefault="00135283" w:rsidP="00870532">
            <w:pPr>
              <w:rPr>
                <w:b/>
                <w:bCs/>
              </w:rPr>
            </w:pPr>
            <w:r w:rsidRPr="005B1E93">
              <w:rPr>
                <w:b/>
                <w:bCs/>
              </w:rPr>
              <w:t>Parametr</w:t>
            </w:r>
          </w:p>
        </w:tc>
        <w:tc>
          <w:tcPr>
            <w:tcW w:w="6300" w:type="dxa"/>
          </w:tcPr>
          <w:p w14:paraId="1F0A43CB" w14:textId="77777777" w:rsidR="00135283" w:rsidRPr="005B1E93" w:rsidRDefault="00135283" w:rsidP="00870532">
            <w:pPr>
              <w:rPr>
                <w:b/>
                <w:bCs/>
              </w:rPr>
            </w:pPr>
            <w:r w:rsidRPr="005B1E93">
              <w:rPr>
                <w:b/>
                <w:bCs/>
              </w:rPr>
              <w:t>Wartość</w:t>
            </w:r>
          </w:p>
        </w:tc>
      </w:tr>
      <w:tr w:rsidR="00135283" w14:paraId="4E19DACE" w14:textId="77777777" w:rsidTr="005B1E93">
        <w:tc>
          <w:tcPr>
            <w:tcW w:w="2880" w:type="dxa"/>
          </w:tcPr>
          <w:p w14:paraId="4F6F1F6C" w14:textId="77777777" w:rsidR="00135283" w:rsidRDefault="00135283" w:rsidP="00870532">
            <w:r>
              <w:t>Porty</w:t>
            </w:r>
          </w:p>
        </w:tc>
        <w:tc>
          <w:tcPr>
            <w:tcW w:w="6300" w:type="dxa"/>
          </w:tcPr>
          <w:p w14:paraId="751552E4" w14:textId="77777777" w:rsidR="00135283" w:rsidRDefault="00135283" w:rsidP="00870532">
            <w:r>
              <w:t>(32) 10GbE RJ45, (16) 2.5GbE RJ45, (4) 25G SFP28</w:t>
            </w:r>
          </w:p>
        </w:tc>
      </w:tr>
      <w:tr w:rsidR="00135283" w14:paraId="65A607AD" w14:textId="77777777" w:rsidTr="005B1E93">
        <w:tc>
          <w:tcPr>
            <w:tcW w:w="2880" w:type="dxa"/>
          </w:tcPr>
          <w:p w14:paraId="50EBF2EB" w14:textId="77777777" w:rsidR="00135283" w:rsidRDefault="00135283" w:rsidP="00870532">
            <w:proofErr w:type="spellStart"/>
            <w:r>
              <w:t>Switching</w:t>
            </w:r>
            <w:proofErr w:type="spellEnd"/>
            <w:r>
              <w:t xml:space="preserve"> / </w:t>
            </w:r>
            <w:proofErr w:type="spellStart"/>
            <w:r>
              <w:t>Throughput</w:t>
            </w:r>
            <w:proofErr w:type="spellEnd"/>
            <w:r>
              <w:t xml:space="preserve"> / </w:t>
            </w:r>
            <w:proofErr w:type="spellStart"/>
            <w:r>
              <w:t>Forwarding</w:t>
            </w:r>
            <w:proofErr w:type="spellEnd"/>
          </w:p>
        </w:tc>
        <w:tc>
          <w:tcPr>
            <w:tcW w:w="6300" w:type="dxa"/>
          </w:tcPr>
          <w:p w14:paraId="06D2F24C" w14:textId="77777777" w:rsidR="00135283" w:rsidRDefault="00135283" w:rsidP="00870532">
            <w:r>
              <w:t xml:space="preserve">920 </w:t>
            </w:r>
            <w:proofErr w:type="spellStart"/>
            <w:r>
              <w:t>Gbps</w:t>
            </w:r>
            <w:proofErr w:type="spellEnd"/>
            <w:r>
              <w:t xml:space="preserve"> / 460 </w:t>
            </w:r>
            <w:proofErr w:type="spellStart"/>
            <w:r>
              <w:t>Gbps</w:t>
            </w:r>
            <w:proofErr w:type="spellEnd"/>
            <w:r>
              <w:t xml:space="preserve"> / 684 </w:t>
            </w:r>
            <w:proofErr w:type="spellStart"/>
            <w:r>
              <w:t>Mpps</w:t>
            </w:r>
            <w:proofErr w:type="spellEnd"/>
          </w:p>
        </w:tc>
      </w:tr>
      <w:tr w:rsidR="00135283" w:rsidRPr="005B1E93" w14:paraId="12A202E0" w14:textId="77777777" w:rsidTr="005B1E93">
        <w:tc>
          <w:tcPr>
            <w:tcW w:w="2880" w:type="dxa"/>
          </w:tcPr>
          <w:p w14:paraId="2D816F49" w14:textId="77777777" w:rsidR="00135283" w:rsidRDefault="00135283" w:rsidP="00870532">
            <w:r>
              <w:t>Zasilanie</w:t>
            </w:r>
          </w:p>
        </w:tc>
        <w:tc>
          <w:tcPr>
            <w:tcW w:w="6300" w:type="dxa"/>
          </w:tcPr>
          <w:p w14:paraId="59970B86" w14:textId="77777777" w:rsidR="00135283" w:rsidRPr="005B1E93" w:rsidRDefault="00135283" w:rsidP="00870532">
            <w:pPr>
              <w:rPr>
                <w:lang w:val="en-GB"/>
              </w:rPr>
            </w:pPr>
            <w:r w:rsidRPr="005B1E93">
              <w:rPr>
                <w:lang w:val="en-GB"/>
              </w:rPr>
              <w:t xml:space="preserve">AC 100–240V, </w:t>
            </w:r>
            <w:r>
              <w:rPr>
                <w:lang w:val="en-GB"/>
              </w:rPr>
              <w:t>300W</w:t>
            </w:r>
          </w:p>
        </w:tc>
      </w:tr>
    </w:tbl>
    <w:p w14:paraId="6C551421" w14:textId="77777777" w:rsidR="00135283" w:rsidRPr="005B1E93" w:rsidRDefault="00135283" w:rsidP="005B1E93">
      <w:pPr>
        <w:rPr>
          <w:lang w:val="en-GB"/>
        </w:rPr>
      </w:pPr>
    </w:p>
    <w:p w14:paraId="16F21E24" w14:textId="4791820B" w:rsidR="00135283" w:rsidRPr="005B1E93" w:rsidRDefault="00135283" w:rsidP="005B1E93">
      <w:pPr>
        <w:rPr>
          <w:lang w:val="en-GB"/>
        </w:rPr>
      </w:pPr>
      <w:r w:rsidRPr="005B1E93">
        <w:rPr>
          <w:b/>
          <w:lang w:val="en-GB"/>
        </w:rPr>
        <w:t xml:space="preserve">1.4 – Ubiquiti – </w:t>
      </w:r>
      <w:proofErr w:type="spellStart"/>
      <w:r>
        <w:rPr>
          <w:b/>
          <w:lang w:val="en-GB"/>
        </w:rPr>
        <w:t>moduł</w:t>
      </w:r>
      <w:proofErr w:type="spellEnd"/>
      <w:r>
        <w:rPr>
          <w:b/>
          <w:lang w:val="en-GB"/>
        </w:rPr>
        <w:t xml:space="preserve"> SFP28 25G</w:t>
      </w:r>
      <w:r w:rsidRPr="005B1E93">
        <w:rPr>
          <w:b/>
          <w:lang w:val="en-GB"/>
        </w:rPr>
        <w:t xml:space="preserve"> (UACC‑OM‑SFP28‑SR</w:t>
      </w:r>
      <w:r w:rsidRPr="007A7A99">
        <w:rPr>
          <w:b/>
          <w:lang w:val="en-GB"/>
        </w:rPr>
        <w:t xml:space="preserve">) – </w:t>
      </w:r>
      <w:r w:rsidR="007A7A99" w:rsidRPr="007A7A99">
        <w:rPr>
          <w:b/>
          <w:lang w:val="en-GB"/>
        </w:rPr>
        <w:t>26</w:t>
      </w:r>
      <w:r w:rsidRPr="007A7A99">
        <w:rPr>
          <w:b/>
          <w:lang w:val="en-GB"/>
        </w:rPr>
        <w:t xml:space="preserve"> </w:t>
      </w:r>
      <w:proofErr w:type="spellStart"/>
      <w:r w:rsidRPr="007A7A99">
        <w:rPr>
          <w:b/>
          <w:lang w:val="en-GB"/>
        </w:rPr>
        <w:t>szt</w:t>
      </w:r>
      <w:proofErr w:type="spellEnd"/>
      <w:r w:rsidRPr="007A7A99">
        <w:rPr>
          <w:b/>
          <w:lang w:val="en-GB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80"/>
        <w:gridCol w:w="6300"/>
      </w:tblGrid>
      <w:tr w:rsidR="00135283" w14:paraId="337DD540" w14:textId="77777777" w:rsidTr="005B1E93">
        <w:tc>
          <w:tcPr>
            <w:tcW w:w="2880" w:type="dxa"/>
          </w:tcPr>
          <w:p w14:paraId="617B1122" w14:textId="77777777" w:rsidR="00135283" w:rsidRPr="005B1E93" w:rsidRDefault="00135283" w:rsidP="00870532">
            <w:pPr>
              <w:rPr>
                <w:b/>
                <w:bCs/>
              </w:rPr>
            </w:pPr>
            <w:r w:rsidRPr="005B1E93">
              <w:rPr>
                <w:b/>
                <w:bCs/>
              </w:rPr>
              <w:t>Parametr</w:t>
            </w:r>
          </w:p>
        </w:tc>
        <w:tc>
          <w:tcPr>
            <w:tcW w:w="6300" w:type="dxa"/>
          </w:tcPr>
          <w:p w14:paraId="494D3F2F" w14:textId="77777777" w:rsidR="00135283" w:rsidRPr="005B1E93" w:rsidRDefault="00135283" w:rsidP="00870532">
            <w:pPr>
              <w:rPr>
                <w:b/>
                <w:bCs/>
              </w:rPr>
            </w:pPr>
            <w:r w:rsidRPr="005B1E93">
              <w:rPr>
                <w:b/>
                <w:bCs/>
              </w:rPr>
              <w:t>Wartość</w:t>
            </w:r>
          </w:p>
        </w:tc>
      </w:tr>
      <w:tr w:rsidR="00135283" w14:paraId="24BEB757" w14:textId="77777777" w:rsidTr="005B1E93">
        <w:tc>
          <w:tcPr>
            <w:tcW w:w="2880" w:type="dxa"/>
          </w:tcPr>
          <w:p w14:paraId="7D6AD6A8" w14:textId="77777777" w:rsidR="00135283" w:rsidRDefault="00135283" w:rsidP="00870532">
            <w:r>
              <w:t>Medium / Złącze</w:t>
            </w:r>
          </w:p>
        </w:tc>
        <w:tc>
          <w:tcPr>
            <w:tcW w:w="6300" w:type="dxa"/>
          </w:tcPr>
          <w:p w14:paraId="06B9E624" w14:textId="77777777" w:rsidR="00135283" w:rsidRDefault="00135283" w:rsidP="00870532">
            <w:r>
              <w:t>MMF, LC duplex</w:t>
            </w:r>
          </w:p>
        </w:tc>
      </w:tr>
      <w:tr w:rsidR="00135283" w14:paraId="51D599CB" w14:textId="77777777" w:rsidTr="005B1E93">
        <w:tc>
          <w:tcPr>
            <w:tcW w:w="2880" w:type="dxa"/>
          </w:tcPr>
          <w:p w14:paraId="438C4A4A" w14:textId="77777777" w:rsidR="00135283" w:rsidRDefault="00135283" w:rsidP="00870532">
            <w:r>
              <w:t>Prędkości</w:t>
            </w:r>
          </w:p>
        </w:tc>
        <w:tc>
          <w:tcPr>
            <w:tcW w:w="6300" w:type="dxa"/>
          </w:tcPr>
          <w:p w14:paraId="780ACFDF" w14:textId="77777777" w:rsidR="00135283" w:rsidRDefault="00135283" w:rsidP="00870532">
            <w:r>
              <w:t xml:space="preserve">25/10/1 </w:t>
            </w:r>
            <w:proofErr w:type="spellStart"/>
            <w:r>
              <w:t>Gbps</w:t>
            </w:r>
            <w:proofErr w:type="spellEnd"/>
          </w:p>
        </w:tc>
      </w:tr>
      <w:tr w:rsidR="00135283" w14:paraId="0BB2CEB7" w14:textId="77777777" w:rsidTr="005B1E93">
        <w:tc>
          <w:tcPr>
            <w:tcW w:w="2880" w:type="dxa"/>
          </w:tcPr>
          <w:p w14:paraId="0A79DD49" w14:textId="77777777" w:rsidR="00135283" w:rsidRDefault="00135283" w:rsidP="00870532">
            <w:r>
              <w:t>Długość fali</w:t>
            </w:r>
          </w:p>
        </w:tc>
        <w:tc>
          <w:tcPr>
            <w:tcW w:w="6300" w:type="dxa"/>
          </w:tcPr>
          <w:p w14:paraId="002AF983" w14:textId="77777777" w:rsidR="00135283" w:rsidRDefault="00135283" w:rsidP="00870532">
            <w:r>
              <w:t xml:space="preserve">850 </w:t>
            </w:r>
            <w:proofErr w:type="spellStart"/>
            <w:r>
              <w:t>nm</w:t>
            </w:r>
            <w:proofErr w:type="spellEnd"/>
          </w:p>
        </w:tc>
      </w:tr>
      <w:tr w:rsidR="00135283" w14:paraId="652E6DA9" w14:textId="77777777" w:rsidTr="005B1E93">
        <w:tc>
          <w:tcPr>
            <w:tcW w:w="2880" w:type="dxa"/>
          </w:tcPr>
          <w:p w14:paraId="65B0F7D4" w14:textId="77777777" w:rsidR="00135283" w:rsidRDefault="00135283" w:rsidP="00870532">
            <w:r>
              <w:t>Zasięg</w:t>
            </w:r>
          </w:p>
        </w:tc>
        <w:tc>
          <w:tcPr>
            <w:tcW w:w="6300" w:type="dxa"/>
          </w:tcPr>
          <w:p w14:paraId="512074D2" w14:textId="77777777" w:rsidR="00135283" w:rsidRDefault="00135283" w:rsidP="00870532">
            <w:r>
              <w:t>100 m (OM4)</w:t>
            </w:r>
          </w:p>
        </w:tc>
      </w:tr>
      <w:tr w:rsidR="00135283" w14:paraId="10E2EB56" w14:textId="77777777" w:rsidTr="005B1E93">
        <w:tc>
          <w:tcPr>
            <w:tcW w:w="2880" w:type="dxa"/>
          </w:tcPr>
          <w:p w14:paraId="4131D046" w14:textId="77777777" w:rsidR="00135283" w:rsidRDefault="00135283" w:rsidP="00870532">
            <w:r>
              <w:t>Pobór mocy</w:t>
            </w:r>
          </w:p>
        </w:tc>
        <w:tc>
          <w:tcPr>
            <w:tcW w:w="6300" w:type="dxa"/>
          </w:tcPr>
          <w:p w14:paraId="2F0FEC24" w14:textId="77777777" w:rsidR="00135283" w:rsidRDefault="00135283" w:rsidP="00870532">
            <w:r>
              <w:t>0.8 W</w:t>
            </w:r>
          </w:p>
        </w:tc>
      </w:tr>
    </w:tbl>
    <w:p w14:paraId="6C6AF5F1" w14:textId="77777777" w:rsidR="00135283" w:rsidRDefault="00135283" w:rsidP="005B1E93"/>
    <w:p w14:paraId="5E6A0520" w14:textId="77777777" w:rsidR="00135283" w:rsidRDefault="00135283" w:rsidP="005B1E93">
      <w:r>
        <w:rPr>
          <w:b/>
        </w:rPr>
        <w:t xml:space="preserve">1.5 – </w:t>
      </w:r>
      <w:proofErr w:type="spellStart"/>
      <w:r>
        <w:rPr>
          <w:b/>
        </w:rPr>
        <w:t>Ubiquiti</w:t>
      </w:r>
      <w:proofErr w:type="spellEnd"/>
      <w:r>
        <w:rPr>
          <w:b/>
        </w:rPr>
        <w:t xml:space="preserve"> – moduł/adapter SFP+ do RJ45 (UACC‑CM‑RJ45‑MG) – 6 szt.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80"/>
        <w:gridCol w:w="6159"/>
      </w:tblGrid>
      <w:tr w:rsidR="00135283" w14:paraId="01ACE1EB" w14:textId="77777777" w:rsidTr="005B1E93">
        <w:tc>
          <w:tcPr>
            <w:tcW w:w="2880" w:type="dxa"/>
          </w:tcPr>
          <w:p w14:paraId="24539017" w14:textId="77777777" w:rsidR="00135283" w:rsidRPr="005B1E93" w:rsidRDefault="00135283" w:rsidP="00870532">
            <w:pPr>
              <w:rPr>
                <w:b/>
                <w:bCs/>
              </w:rPr>
            </w:pPr>
            <w:r w:rsidRPr="005B1E93">
              <w:rPr>
                <w:b/>
                <w:bCs/>
              </w:rPr>
              <w:t>Parametr</w:t>
            </w:r>
          </w:p>
        </w:tc>
        <w:tc>
          <w:tcPr>
            <w:tcW w:w="6159" w:type="dxa"/>
          </w:tcPr>
          <w:p w14:paraId="34CB98AD" w14:textId="77777777" w:rsidR="00135283" w:rsidRPr="005B1E93" w:rsidRDefault="00135283" w:rsidP="00870532">
            <w:pPr>
              <w:rPr>
                <w:b/>
                <w:bCs/>
              </w:rPr>
            </w:pPr>
            <w:r w:rsidRPr="005B1E93">
              <w:rPr>
                <w:b/>
                <w:bCs/>
              </w:rPr>
              <w:t>Wartość</w:t>
            </w:r>
          </w:p>
        </w:tc>
      </w:tr>
      <w:tr w:rsidR="00135283" w14:paraId="3E1F7E2E" w14:textId="77777777" w:rsidTr="005B1E93">
        <w:tc>
          <w:tcPr>
            <w:tcW w:w="2880" w:type="dxa"/>
          </w:tcPr>
          <w:p w14:paraId="6063A945" w14:textId="77777777" w:rsidR="00135283" w:rsidRDefault="00135283" w:rsidP="00870532">
            <w:r>
              <w:t>Medium / Interfejs</w:t>
            </w:r>
          </w:p>
        </w:tc>
        <w:tc>
          <w:tcPr>
            <w:tcW w:w="6159" w:type="dxa"/>
          </w:tcPr>
          <w:p w14:paraId="6A619F0C" w14:textId="77777777" w:rsidR="00135283" w:rsidRDefault="00135283" w:rsidP="00870532">
            <w:r>
              <w:t>Miedź, RJ45</w:t>
            </w:r>
          </w:p>
        </w:tc>
      </w:tr>
      <w:tr w:rsidR="00135283" w14:paraId="4B7ADA5F" w14:textId="77777777" w:rsidTr="005B1E93">
        <w:tc>
          <w:tcPr>
            <w:tcW w:w="2880" w:type="dxa"/>
          </w:tcPr>
          <w:p w14:paraId="593876FD" w14:textId="77777777" w:rsidR="00135283" w:rsidRDefault="00135283" w:rsidP="00870532">
            <w:r>
              <w:t>Prędkości</w:t>
            </w:r>
          </w:p>
        </w:tc>
        <w:tc>
          <w:tcPr>
            <w:tcW w:w="6159" w:type="dxa"/>
          </w:tcPr>
          <w:p w14:paraId="66399E4D" w14:textId="77777777" w:rsidR="00135283" w:rsidRDefault="00135283" w:rsidP="00870532">
            <w:r>
              <w:t xml:space="preserve">10/5/2.5/1 </w:t>
            </w:r>
            <w:proofErr w:type="spellStart"/>
            <w:r>
              <w:t>GbE</w:t>
            </w:r>
            <w:proofErr w:type="spellEnd"/>
          </w:p>
        </w:tc>
      </w:tr>
      <w:tr w:rsidR="00135283" w14:paraId="2C8EE97A" w14:textId="77777777" w:rsidTr="005B1E93">
        <w:tc>
          <w:tcPr>
            <w:tcW w:w="2880" w:type="dxa"/>
          </w:tcPr>
          <w:p w14:paraId="431845A7" w14:textId="77777777" w:rsidR="00135283" w:rsidRDefault="00135283" w:rsidP="00870532">
            <w:r>
              <w:t>Zasięg</w:t>
            </w:r>
          </w:p>
        </w:tc>
        <w:tc>
          <w:tcPr>
            <w:tcW w:w="6159" w:type="dxa"/>
          </w:tcPr>
          <w:p w14:paraId="1534FB07" w14:textId="77777777" w:rsidR="00135283" w:rsidRDefault="00135283" w:rsidP="00870532">
            <w:r>
              <w:t>do 100 m (Cat6a, 10G)</w:t>
            </w:r>
          </w:p>
        </w:tc>
      </w:tr>
      <w:tr w:rsidR="00135283" w14:paraId="28C39FB2" w14:textId="77777777" w:rsidTr="005B1E93">
        <w:tc>
          <w:tcPr>
            <w:tcW w:w="2880" w:type="dxa"/>
          </w:tcPr>
          <w:p w14:paraId="019FAE10" w14:textId="77777777" w:rsidR="00135283" w:rsidRDefault="00135283" w:rsidP="00870532">
            <w:r>
              <w:t>Pobór mocy</w:t>
            </w:r>
          </w:p>
        </w:tc>
        <w:tc>
          <w:tcPr>
            <w:tcW w:w="6159" w:type="dxa"/>
          </w:tcPr>
          <w:p w14:paraId="65E54CE3" w14:textId="77777777" w:rsidR="00135283" w:rsidRDefault="00135283" w:rsidP="00870532">
            <w:r>
              <w:t>1.9 W</w:t>
            </w:r>
          </w:p>
        </w:tc>
      </w:tr>
    </w:tbl>
    <w:p w14:paraId="73D23EEF" w14:textId="77777777" w:rsidR="00135283" w:rsidRDefault="00135283" w:rsidP="005B1E93"/>
    <w:p w14:paraId="63C55DC5" w14:textId="77777777" w:rsidR="00135283" w:rsidRPr="00C20A70" w:rsidRDefault="00135283" w:rsidP="00A2225E">
      <w:pPr>
        <w:rPr>
          <w:b/>
        </w:rPr>
      </w:pPr>
      <w:r>
        <w:rPr>
          <w:b/>
        </w:rPr>
        <w:t xml:space="preserve">1.6 – </w:t>
      </w:r>
      <w:proofErr w:type="spellStart"/>
      <w:r>
        <w:rPr>
          <w:b/>
        </w:rPr>
        <w:t>Ubiquiti</w:t>
      </w:r>
      <w:proofErr w:type="spellEnd"/>
      <w:r>
        <w:rPr>
          <w:b/>
        </w:rPr>
        <w:t xml:space="preserve"> – moduł SFP+ 10G (</w:t>
      </w:r>
      <w:r w:rsidRPr="00C20A70">
        <w:rPr>
          <w:b/>
        </w:rPr>
        <w:t>UACC-OM-MM-10G-D</w:t>
      </w:r>
      <w:r>
        <w:rPr>
          <w:b/>
        </w:rPr>
        <w:t>) – 2 szt.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80"/>
        <w:gridCol w:w="6159"/>
      </w:tblGrid>
      <w:tr w:rsidR="00135283" w14:paraId="1AE502E1" w14:textId="77777777" w:rsidTr="001B19C5">
        <w:tc>
          <w:tcPr>
            <w:tcW w:w="2880" w:type="dxa"/>
          </w:tcPr>
          <w:p w14:paraId="25AB2DA7" w14:textId="77777777" w:rsidR="00135283" w:rsidRPr="005B1E93" w:rsidRDefault="00135283" w:rsidP="001B19C5">
            <w:pPr>
              <w:rPr>
                <w:b/>
                <w:bCs/>
              </w:rPr>
            </w:pPr>
            <w:r w:rsidRPr="005B1E93">
              <w:rPr>
                <w:b/>
                <w:bCs/>
              </w:rPr>
              <w:t>Parametr</w:t>
            </w:r>
          </w:p>
        </w:tc>
        <w:tc>
          <w:tcPr>
            <w:tcW w:w="6159" w:type="dxa"/>
          </w:tcPr>
          <w:p w14:paraId="33032667" w14:textId="77777777" w:rsidR="00135283" w:rsidRPr="005B1E93" w:rsidRDefault="00135283" w:rsidP="001B19C5">
            <w:pPr>
              <w:rPr>
                <w:b/>
                <w:bCs/>
              </w:rPr>
            </w:pPr>
            <w:r w:rsidRPr="005B1E93">
              <w:rPr>
                <w:b/>
                <w:bCs/>
              </w:rPr>
              <w:t>Wartość</w:t>
            </w:r>
          </w:p>
        </w:tc>
      </w:tr>
      <w:tr w:rsidR="00135283" w14:paraId="192308BD" w14:textId="77777777" w:rsidTr="001B19C5">
        <w:tc>
          <w:tcPr>
            <w:tcW w:w="2880" w:type="dxa"/>
          </w:tcPr>
          <w:p w14:paraId="5EAC33D3" w14:textId="77777777" w:rsidR="00135283" w:rsidRDefault="00135283" w:rsidP="001B19C5">
            <w:r>
              <w:t>Medium / Interfejs</w:t>
            </w:r>
          </w:p>
        </w:tc>
        <w:tc>
          <w:tcPr>
            <w:tcW w:w="6159" w:type="dxa"/>
          </w:tcPr>
          <w:p w14:paraId="0F4D0770" w14:textId="77777777" w:rsidR="00135283" w:rsidRDefault="00135283" w:rsidP="001B19C5">
            <w:r>
              <w:t>MMF, LC duplex</w:t>
            </w:r>
          </w:p>
        </w:tc>
      </w:tr>
      <w:tr w:rsidR="00135283" w14:paraId="5655C3D4" w14:textId="77777777" w:rsidTr="001B19C5">
        <w:tc>
          <w:tcPr>
            <w:tcW w:w="2880" w:type="dxa"/>
          </w:tcPr>
          <w:p w14:paraId="70130536" w14:textId="77777777" w:rsidR="00135283" w:rsidRDefault="00135283" w:rsidP="001B19C5">
            <w:r>
              <w:t>Prędkości</w:t>
            </w:r>
          </w:p>
        </w:tc>
        <w:tc>
          <w:tcPr>
            <w:tcW w:w="6159" w:type="dxa"/>
          </w:tcPr>
          <w:p w14:paraId="24BBDE8E" w14:textId="77777777" w:rsidR="00135283" w:rsidRDefault="00135283" w:rsidP="001B19C5">
            <w:r>
              <w:t xml:space="preserve">10/1 </w:t>
            </w:r>
            <w:proofErr w:type="spellStart"/>
            <w:r>
              <w:t>Gbps</w:t>
            </w:r>
            <w:proofErr w:type="spellEnd"/>
          </w:p>
        </w:tc>
      </w:tr>
      <w:tr w:rsidR="00135283" w14:paraId="662F3EFF" w14:textId="77777777" w:rsidTr="001B19C5">
        <w:tc>
          <w:tcPr>
            <w:tcW w:w="2880" w:type="dxa"/>
          </w:tcPr>
          <w:p w14:paraId="3346787A" w14:textId="77777777" w:rsidR="00135283" w:rsidRDefault="00135283" w:rsidP="001B19C5">
            <w:r>
              <w:lastRenderedPageBreak/>
              <w:t>Długość fali</w:t>
            </w:r>
          </w:p>
        </w:tc>
        <w:tc>
          <w:tcPr>
            <w:tcW w:w="6159" w:type="dxa"/>
          </w:tcPr>
          <w:p w14:paraId="3188BFB5" w14:textId="77777777" w:rsidR="00135283" w:rsidRDefault="00135283" w:rsidP="001B19C5">
            <w:r>
              <w:t xml:space="preserve">850 </w:t>
            </w:r>
            <w:proofErr w:type="spellStart"/>
            <w:r>
              <w:t>nm</w:t>
            </w:r>
            <w:proofErr w:type="spellEnd"/>
          </w:p>
        </w:tc>
      </w:tr>
      <w:tr w:rsidR="00135283" w14:paraId="2FF90A7A" w14:textId="77777777" w:rsidTr="001B19C5">
        <w:tc>
          <w:tcPr>
            <w:tcW w:w="2880" w:type="dxa"/>
          </w:tcPr>
          <w:p w14:paraId="3D9097FA" w14:textId="77777777" w:rsidR="00135283" w:rsidRDefault="00135283" w:rsidP="001B19C5">
            <w:r>
              <w:t>Zasięg</w:t>
            </w:r>
          </w:p>
        </w:tc>
        <w:tc>
          <w:tcPr>
            <w:tcW w:w="6159" w:type="dxa"/>
          </w:tcPr>
          <w:p w14:paraId="6F231567" w14:textId="77777777" w:rsidR="00135283" w:rsidRDefault="00135283" w:rsidP="001B19C5">
            <w:r>
              <w:t>do 300 m (OM4)</w:t>
            </w:r>
          </w:p>
        </w:tc>
      </w:tr>
      <w:tr w:rsidR="00135283" w14:paraId="61E87FF8" w14:textId="77777777" w:rsidTr="001B19C5">
        <w:tc>
          <w:tcPr>
            <w:tcW w:w="2880" w:type="dxa"/>
          </w:tcPr>
          <w:p w14:paraId="0013C01E" w14:textId="77777777" w:rsidR="00135283" w:rsidRDefault="00135283" w:rsidP="001B19C5">
            <w:r>
              <w:t>Pobór mocy</w:t>
            </w:r>
          </w:p>
        </w:tc>
        <w:tc>
          <w:tcPr>
            <w:tcW w:w="6159" w:type="dxa"/>
          </w:tcPr>
          <w:p w14:paraId="10BDF18E" w14:textId="77777777" w:rsidR="00135283" w:rsidRDefault="00135283" w:rsidP="001B19C5">
            <w:r>
              <w:t>0.8 W</w:t>
            </w:r>
          </w:p>
        </w:tc>
      </w:tr>
    </w:tbl>
    <w:p w14:paraId="2F823B1C" w14:textId="77777777" w:rsidR="00135283" w:rsidRDefault="00135283" w:rsidP="005B1E93">
      <w:pPr>
        <w:rPr>
          <w:b/>
          <w:lang w:val="en-GB"/>
        </w:rPr>
      </w:pPr>
    </w:p>
    <w:p w14:paraId="322265A8" w14:textId="77777777" w:rsidR="00135283" w:rsidRDefault="00135283" w:rsidP="005B1E93">
      <w:pPr>
        <w:rPr>
          <w:b/>
          <w:lang w:val="en-GB"/>
        </w:rPr>
      </w:pPr>
    </w:p>
    <w:p w14:paraId="6CA2B89E" w14:textId="77777777" w:rsidR="00135283" w:rsidRPr="00C20A70" w:rsidRDefault="00135283" w:rsidP="005B1E93">
      <w:r w:rsidRPr="00C20A70">
        <w:rPr>
          <w:b/>
        </w:rPr>
        <w:t>1.</w:t>
      </w:r>
      <w:r>
        <w:rPr>
          <w:b/>
        </w:rPr>
        <w:t>7</w:t>
      </w:r>
      <w:r w:rsidRPr="00C20A70">
        <w:rPr>
          <w:b/>
        </w:rPr>
        <w:t xml:space="preserve"> – </w:t>
      </w:r>
      <w:proofErr w:type="spellStart"/>
      <w:r w:rsidRPr="00C20A70">
        <w:rPr>
          <w:b/>
        </w:rPr>
        <w:t>Alantec</w:t>
      </w:r>
      <w:proofErr w:type="spellEnd"/>
      <w:r w:rsidRPr="00C20A70">
        <w:rPr>
          <w:b/>
        </w:rPr>
        <w:t xml:space="preserve"> </w:t>
      </w:r>
      <w:r>
        <w:rPr>
          <w:b/>
        </w:rPr>
        <w:t xml:space="preserve">– </w:t>
      </w:r>
      <w:r w:rsidRPr="00C20A70">
        <w:rPr>
          <w:b/>
        </w:rPr>
        <w:t>szafa wisząca 19" 6U 600x450, czarna (SW-6U-600-450-01-CA)</w:t>
      </w:r>
      <w:r>
        <w:rPr>
          <w:b/>
        </w:rPr>
        <w:t xml:space="preserve"> – 1 szt.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80"/>
        <w:gridCol w:w="6159"/>
      </w:tblGrid>
      <w:tr w:rsidR="00135283" w14:paraId="36C92CFC" w14:textId="77777777" w:rsidTr="005B1E93">
        <w:tc>
          <w:tcPr>
            <w:tcW w:w="2880" w:type="dxa"/>
          </w:tcPr>
          <w:p w14:paraId="39917664" w14:textId="77777777" w:rsidR="00135283" w:rsidRPr="005B1E93" w:rsidRDefault="00135283" w:rsidP="00870532">
            <w:pPr>
              <w:rPr>
                <w:b/>
                <w:bCs/>
              </w:rPr>
            </w:pPr>
            <w:r w:rsidRPr="005B1E93">
              <w:rPr>
                <w:b/>
                <w:bCs/>
              </w:rPr>
              <w:t>Parametr</w:t>
            </w:r>
          </w:p>
        </w:tc>
        <w:tc>
          <w:tcPr>
            <w:tcW w:w="6159" w:type="dxa"/>
          </w:tcPr>
          <w:p w14:paraId="1C77B0DF" w14:textId="77777777" w:rsidR="00135283" w:rsidRPr="005B1E93" w:rsidRDefault="00135283" w:rsidP="00870532">
            <w:pPr>
              <w:rPr>
                <w:b/>
                <w:bCs/>
              </w:rPr>
            </w:pPr>
            <w:r w:rsidRPr="005B1E93">
              <w:rPr>
                <w:b/>
                <w:bCs/>
              </w:rPr>
              <w:t>Wartość</w:t>
            </w:r>
          </w:p>
        </w:tc>
      </w:tr>
      <w:tr w:rsidR="00135283" w14:paraId="06C6AE92" w14:textId="77777777" w:rsidTr="005B1E93">
        <w:tc>
          <w:tcPr>
            <w:tcW w:w="2880" w:type="dxa"/>
          </w:tcPr>
          <w:p w14:paraId="5ECF8E72" w14:textId="77777777" w:rsidR="00135283" w:rsidRDefault="00135283" w:rsidP="00870532">
            <w:r>
              <w:t>Wysokość</w:t>
            </w:r>
          </w:p>
        </w:tc>
        <w:tc>
          <w:tcPr>
            <w:tcW w:w="6159" w:type="dxa"/>
          </w:tcPr>
          <w:p w14:paraId="5B988F84" w14:textId="77777777" w:rsidR="00135283" w:rsidRDefault="00135283" w:rsidP="00870532">
            <w:r>
              <w:t>6U</w:t>
            </w:r>
          </w:p>
        </w:tc>
      </w:tr>
      <w:tr w:rsidR="00135283" w14:paraId="32298151" w14:textId="77777777" w:rsidTr="005B1E93">
        <w:tc>
          <w:tcPr>
            <w:tcW w:w="2880" w:type="dxa"/>
          </w:tcPr>
          <w:p w14:paraId="0F23D4EF" w14:textId="77777777" w:rsidR="00135283" w:rsidRDefault="00135283" w:rsidP="00870532">
            <w:r>
              <w:t>Wymiary</w:t>
            </w:r>
          </w:p>
        </w:tc>
        <w:tc>
          <w:tcPr>
            <w:tcW w:w="6159" w:type="dxa"/>
          </w:tcPr>
          <w:p w14:paraId="6CAC89A5" w14:textId="77777777" w:rsidR="00135283" w:rsidRDefault="00135283" w:rsidP="00870532">
            <w:r>
              <w:t>600 x 450 mm</w:t>
            </w:r>
          </w:p>
        </w:tc>
      </w:tr>
      <w:tr w:rsidR="00135283" w14:paraId="2375B55B" w14:textId="77777777" w:rsidTr="005B1E93">
        <w:tc>
          <w:tcPr>
            <w:tcW w:w="2880" w:type="dxa"/>
          </w:tcPr>
          <w:p w14:paraId="7D52DC5C" w14:textId="77777777" w:rsidR="00135283" w:rsidRDefault="00135283" w:rsidP="00870532">
            <w:r>
              <w:t>Kolor</w:t>
            </w:r>
          </w:p>
        </w:tc>
        <w:tc>
          <w:tcPr>
            <w:tcW w:w="6159" w:type="dxa"/>
          </w:tcPr>
          <w:p w14:paraId="6EDCB0C0" w14:textId="77777777" w:rsidR="00135283" w:rsidRDefault="00135283" w:rsidP="00870532">
            <w:r>
              <w:t>RAL 9005 (czarny)</w:t>
            </w:r>
          </w:p>
        </w:tc>
      </w:tr>
      <w:tr w:rsidR="00135283" w:rsidRPr="00A2225E" w14:paraId="39A051C9" w14:textId="77777777" w:rsidTr="005B1E93">
        <w:tc>
          <w:tcPr>
            <w:tcW w:w="2880" w:type="dxa"/>
          </w:tcPr>
          <w:p w14:paraId="75BB246B" w14:textId="77777777" w:rsidR="00135283" w:rsidRDefault="00135283" w:rsidP="00870532">
            <w:r>
              <w:t>Drzwi</w:t>
            </w:r>
          </w:p>
        </w:tc>
        <w:tc>
          <w:tcPr>
            <w:tcW w:w="6159" w:type="dxa"/>
          </w:tcPr>
          <w:p w14:paraId="27711E33" w14:textId="77777777" w:rsidR="00135283" w:rsidRPr="005B1E93" w:rsidRDefault="00135283" w:rsidP="0087053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szklane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hartowane</w:t>
            </w:r>
            <w:proofErr w:type="spellEnd"/>
          </w:p>
        </w:tc>
      </w:tr>
      <w:tr w:rsidR="00135283" w14:paraId="3444EF27" w14:textId="77777777" w:rsidTr="005B1E93">
        <w:tc>
          <w:tcPr>
            <w:tcW w:w="2880" w:type="dxa"/>
          </w:tcPr>
          <w:p w14:paraId="566E5BE4" w14:textId="77777777" w:rsidR="00135283" w:rsidRDefault="00135283" w:rsidP="00870532">
            <w:r>
              <w:t>Nośność</w:t>
            </w:r>
          </w:p>
        </w:tc>
        <w:tc>
          <w:tcPr>
            <w:tcW w:w="6159" w:type="dxa"/>
          </w:tcPr>
          <w:p w14:paraId="62C82BCB" w14:textId="77777777" w:rsidR="00135283" w:rsidRDefault="00135283" w:rsidP="00870532">
            <w:r>
              <w:t>60kg</w:t>
            </w:r>
          </w:p>
        </w:tc>
      </w:tr>
      <w:tr w:rsidR="00135283" w14:paraId="6EC50F1E" w14:textId="77777777" w:rsidTr="005B1E93">
        <w:tc>
          <w:tcPr>
            <w:tcW w:w="2880" w:type="dxa"/>
          </w:tcPr>
          <w:p w14:paraId="53976DEE" w14:textId="77777777" w:rsidR="00135283" w:rsidRDefault="00135283" w:rsidP="00870532">
            <w:r>
              <w:t>Funkcje</w:t>
            </w:r>
          </w:p>
        </w:tc>
        <w:tc>
          <w:tcPr>
            <w:tcW w:w="6159" w:type="dxa"/>
          </w:tcPr>
          <w:p w14:paraId="7361173A" w14:textId="77777777" w:rsidR="00135283" w:rsidRDefault="00135283" w:rsidP="00870532">
            <w:r>
              <w:t xml:space="preserve">osłony boczne/tylne </w:t>
            </w:r>
            <w:proofErr w:type="spellStart"/>
            <w:r>
              <w:t>demontowalne</w:t>
            </w:r>
            <w:proofErr w:type="spellEnd"/>
          </w:p>
        </w:tc>
      </w:tr>
    </w:tbl>
    <w:p w14:paraId="18E1E644" w14:textId="77777777" w:rsidR="00135283" w:rsidRDefault="00135283" w:rsidP="005B1E93"/>
    <w:p w14:paraId="2D4B75A1" w14:textId="77777777" w:rsidR="00135283" w:rsidRPr="00743684" w:rsidRDefault="00135283" w:rsidP="005B1E93">
      <w:pPr>
        <w:rPr>
          <w:lang w:val="en-GB"/>
        </w:rPr>
      </w:pPr>
      <w:r w:rsidRPr="00743684">
        <w:rPr>
          <w:b/>
          <w:lang w:val="en-GB"/>
        </w:rPr>
        <w:t>1.8 – Wave Cables/</w:t>
      </w:r>
      <w:proofErr w:type="spellStart"/>
      <w:r w:rsidRPr="00743684">
        <w:rPr>
          <w:b/>
          <w:lang w:val="en-GB"/>
        </w:rPr>
        <w:t>Atel</w:t>
      </w:r>
      <w:proofErr w:type="spellEnd"/>
      <w:r>
        <w:rPr>
          <w:b/>
          <w:lang w:val="en-GB"/>
        </w:rPr>
        <w:t xml:space="preserve"> </w:t>
      </w:r>
      <w:r w:rsidRPr="00743684">
        <w:rPr>
          <w:b/>
          <w:lang w:val="en-GB"/>
        </w:rPr>
        <w:t xml:space="preserve">– </w:t>
      </w:r>
      <w:proofErr w:type="spellStart"/>
      <w:r>
        <w:rPr>
          <w:b/>
          <w:lang w:val="en-GB"/>
        </w:rPr>
        <w:t>p</w:t>
      </w:r>
      <w:r w:rsidRPr="00743684">
        <w:rPr>
          <w:b/>
          <w:lang w:val="en-GB"/>
        </w:rPr>
        <w:t>rzewód</w:t>
      </w:r>
      <w:proofErr w:type="spellEnd"/>
      <w:r w:rsidRPr="00743684">
        <w:rPr>
          <w:b/>
          <w:lang w:val="en-GB"/>
        </w:rPr>
        <w:t xml:space="preserve"> S</w:t>
      </w:r>
      <w:r>
        <w:rPr>
          <w:b/>
          <w:lang w:val="en-GB"/>
        </w:rPr>
        <w:t xml:space="preserve">/FTP, 305m, </w:t>
      </w:r>
      <w:proofErr w:type="spellStart"/>
      <w:r>
        <w:rPr>
          <w:b/>
          <w:lang w:val="en-GB"/>
        </w:rPr>
        <w:t>szpula</w:t>
      </w:r>
      <w:proofErr w:type="spellEnd"/>
      <w:r>
        <w:rPr>
          <w:b/>
          <w:lang w:val="en-GB"/>
        </w:rPr>
        <w:t xml:space="preserve"> (07263) – 2 </w:t>
      </w:r>
      <w:proofErr w:type="spellStart"/>
      <w:r>
        <w:rPr>
          <w:b/>
          <w:lang w:val="en-GB"/>
        </w:rPr>
        <w:t>szt</w:t>
      </w:r>
      <w:proofErr w:type="spellEnd"/>
      <w:r>
        <w:rPr>
          <w:b/>
          <w:lang w:val="en-GB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80"/>
        <w:gridCol w:w="6300"/>
      </w:tblGrid>
      <w:tr w:rsidR="00135283" w14:paraId="057ACFD4" w14:textId="77777777" w:rsidTr="005B1E93">
        <w:tc>
          <w:tcPr>
            <w:tcW w:w="2880" w:type="dxa"/>
          </w:tcPr>
          <w:p w14:paraId="42EC5A6F" w14:textId="77777777" w:rsidR="00135283" w:rsidRPr="005B1E93" w:rsidRDefault="00135283" w:rsidP="00870532">
            <w:pPr>
              <w:rPr>
                <w:b/>
                <w:bCs/>
              </w:rPr>
            </w:pPr>
            <w:r w:rsidRPr="005B1E93">
              <w:rPr>
                <w:b/>
                <w:bCs/>
              </w:rPr>
              <w:t>Parametr</w:t>
            </w:r>
          </w:p>
        </w:tc>
        <w:tc>
          <w:tcPr>
            <w:tcW w:w="6300" w:type="dxa"/>
          </w:tcPr>
          <w:p w14:paraId="00562FF7" w14:textId="77777777" w:rsidR="00135283" w:rsidRPr="005B1E93" w:rsidRDefault="00135283" w:rsidP="00870532">
            <w:pPr>
              <w:rPr>
                <w:b/>
                <w:bCs/>
              </w:rPr>
            </w:pPr>
            <w:r w:rsidRPr="005B1E93">
              <w:rPr>
                <w:b/>
                <w:bCs/>
              </w:rPr>
              <w:t>Wartość</w:t>
            </w:r>
          </w:p>
        </w:tc>
      </w:tr>
      <w:tr w:rsidR="00135283" w14:paraId="7EBE7311" w14:textId="77777777" w:rsidTr="005B1E93">
        <w:tc>
          <w:tcPr>
            <w:tcW w:w="2880" w:type="dxa"/>
          </w:tcPr>
          <w:p w14:paraId="5383BB3A" w14:textId="77777777" w:rsidR="00135283" w:rsidRDefault="00135283" w:rsidP="00870532">
            <w:r>
              <w:t>Żyła</w:t>
            </w:r>
          </w:p>
        </w:tc>
        <w:tc>
          <w:tcPr>
            <w:tcW w:w="6300" w:type="dxa"/>
          </w:tcPr>
          <w:p w14:paraId="7FB285A8" w14:textId="77777777" w:rsidR="00135283" w:rsidRDefault="00135283" w:rsidP="00870532">
            <w:r>
              <w:t>drut, 23AWG</w:t>
            </w:r>
          </w:p>
        </w:tc>
      </w:tr>
      <w:tr w:rsidR="00135283" w14:paraId="6F1D9849" w14:textId="77777777" w:rsidTr="005B1E93">
        <w:tc>
          <w:tcPr>
            <w:tcW w:w="2880" w:type="dxa"/>
          </w:tcPr>
          <w:p w14:paraId="6B5148E3" w14:textId="77777777" w:rsidR="00135283" w:rsidRDefault="00135283" w:rsidP="00870532">
            <w:r>
              <w:t>Powłoka</w:t>
            </w:r>
          </w:p>
        </w:tc>
        <w:tc>
          <w:tcPr>
            <w:tcW w:w="6300" w:type="dxa"/>
          </w:tcPr>
          <w:p w14:paraId="28661418" w14:textId="77777777" w:rsidR="00135283" w:rsidRDefault="00135283" w:rsidP="00870532">
            <w:r>
              <w:t>LSOH</w:t>
            </w:r>
          </w:p>
        </w:tc>
      </w:tr>
      <w:tr w:rsidR="00135283" w14:paraId="2FD5B238" w14:textId="77777777" w:rsidTr="005B1E93">
        <w:tc>
          <w:tcPr>
            <w:tcW w:w="2880" w:type="dxa"/>
          </w:tcPr>
          <w:p w14:paraId="5D6811DE" w14:textId="77777777" w:rsidR="00135283" w:rsidRDefault="00135283" w:rsidP="00870532">
            <w:r>
              <w:t>Kategoria</w:t>
            </w:r>
          </w:p>
        </w:tc>
        <w:tc>
          <w:tcPr>
            <w:tcW w:w="6300" w:type="dxa"/>
          </w:tcPr>
          <w:p w14:paraId="7C825A78" w14:textId="77777777" w:rsidR="00135283" w:rsidRDefault="00135283" w:rsidP="00870532">
            <w:r>
              <w:t>6a</w:t>
            </w:r>
          </w:p>
        </w:tc>
      </w:tr>
      <w:tr w:rsidR="00135283" w14:paraId="23685055" w14:textId="77777777" w:rsidTr="005B1E93">
        <w:tc>
          <w:tcPr>
            <w:tcW w:w="2880" w:type="dxa"/>
          </w:tcPr>
          <w:p w14:paraId="3422D54D" w14:textId="77777777" w:rsidR="00135283" w:rsidRDefault="00135283" w:rsidP="00870532">
            <w:r>
              <w:t>Opakowanie</w:t>
            </w:r>
          </w:p>
        </w:tc>
        <w:tc>
          <w:tcPr>
            <w:tcW w:w="6300" w:type="dxa"/>
          </w:tcPr>
          <w:p w14:paraId="375DC556" w14:textId="77777777" w:rsidR="00135283" w:rsidRDefault="00135283" w:rsidP="00870532">
            <w:r>
              <w:t>szpula 305m</w:t>
            </w:r>
          </w:p>
        </w:tc>
      </w:tr>
      <w:tr w:rsidR="00135283" w14:paraId="3E77902B" w14:textId="77777777" w:rsidTr="005B1E93">
        <w:tc>
          <w:tcPr>
            <w:tcW w:w="2880" w:type="dxa"/>
          </w:tcPr>
          <w:p w14:paraId="73DE896B" w14:textId="77777777" w:rsidR="00135283" w:rsidRDefault="00135283" w:rsidP="00870532">
            <w:r>
              <w:t>Ekranowanie</w:t>
            </w:r>
          </w:p>
        </w:tc>
        <w:tc>
          <w:tcPr>
            <w:tcW w:w="6300" w:type="dxa"/>
          </w:tcPr>
          <w:p w14:paraId="3B4AC515" w14:textId="77777777" w:rsidR="00135283" w:rsidRDefault="00135283" w:rsidP="00870532">
            <w:r>
              <w:t>tak</w:t>
            </w:r>
          </w:p>
        </w:tc>
      </w:tr>
    </w:tbl>
    <w:p w14:paraId="0BE29DC9" w14:textId="77777777" w:rsidR="00135283" w:rsidRDefault="00135283" w:rsidP="005B1E93"/>
    <w:p w14:paraId="0FCBEB88" w14:textId="77777777" w:rsidR="00135283" w:rsidRPr="007A44D8" w:rsidRDefault="00135283" w:rsidP="005B1E93">
      <w:pPr>
        <w:rPr>
          <w:lang w:val="de-DE"/>
        </w:rPr>
      </w:pPr>
      <w:r w:rsidRPr="007A44D8">
        <w:rPr>
          <w:b/>
          <w:lang w:val="de-DE"/>
        </w:rPr>
        <w:t>1.</w:t>
      </w:r>
      <w:r>
        <w:rPr>
          <w:b/>
          <w:lang w:val="de-DE"/>
        </w:rPr>
        <w:t>9</w:t>
      </w:r>
      <w:r w:rsidRPr="007A44D8">
        <w:rPr>
          <w:b/>
          <w:lang w:val="de-DE"/>
        </w:rPr>
        <w:t xml:space="preserve"> – </w:t>
      </w:r>
      <w:proofErr w:type="spellStart"/>
      <w:r>
        <w:rPr>
          <w:b/>
          <w:lang w:val="de-DE"/>
        </w:rPr>
        <w:t>Atel</w:t>
      </w:r>
      <w:proofErr w:type="spellEnd"/>
      <w:r>
        <w:rPr>
          <w:b/>
          <w:lang w:val="de-DE"/>
        </w:rPr>
        <w:t xml:space="preserve"> </w:t>
      </w:r>
      <w:r w:rsidRPr="007A44D8">
        <w:rPr>
          <w:b/>
          <w:lang w:val="de-DE"/>
        </w:rPr>
        <w:t xml:space="preserve">– </w:t>
      </w:r>
      <w:proofErr w:type="spellStart"/>
      <w:r>
        <w:rPr>
          <w:b/>
          <w:lang w:val="de-DE"/>
        </w:rPr>
        <w:t>patch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panel</w:t>
      </w:r>
      <w:proofErr w:type="spellEnd"/>
      <w:r>
        <w:rPr>
          <w:b/>
          <w:lang w:val="de-DE"/>
        </w:rPr>
        <w:t xml:space="preserve"> (03888) – 10 </w:t>
      </w:r>
      <w:proofErr w:type="spellStart"/>
      <w:r>
        <w:rPr>
          <w:b/>
          <w:lang w:val="de-DE"/>
        </w:rPr>
        <w:t>szt</w:t>
      </w:r>
      <w:proofErr w:type="spellEnd"/>
      <w:r>
        <w:rPr>
          <w:b/>
          <w:lang w:val="de-DE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80"/>
        <w:gridCol w:w="6017"/>
      </w:tblGrid>
      <w:tr w:rsidR="00135283" w14:paraId="081BC87A" w14:textId="77777777" w:rsidTr="005B1E93">
        <w:tc>
          <w:tcPr>
            <w:tcW w:w="2880" w:type="dxa"/>
          </w:tcPr>
          <w:p w14:paraId="1D178D23" w14:textId="77777777" w:rsidR="00135283" w:rsidRPr="005B1E93" w:rsidRDefault="00135283" w:rsidP="00870532">
            <w:pPr>
              <w:rPr>
                <w:b/>
                <w:bCs/>
              </w:rPr>
            </w:pPr>
            <w:r w:rsidRPr="005B1E93">
              <w:rPr>
                <w:b/>
                <w:bCs/>
              </w:rPr>
              <w:t>Parametr</w:t>
            </w:r>
          </w:p>
        </w:tc>
        <w:tc>
          <w:tcPr>
            <w:tcW w:w="6017" w:type="dxa"/>
          </w:tcPr>
          <w:p w14:paraId="2B8E2B31" w14:textId="77777777" w:rsidR="00135283" w:rsidRPr="005B1E93" w:rsidRDefault="00135283" w:rsidP="00870532">
            <w:pPr>
              <w:rPr>
                <w:b/>
                <w:bCs/>
              </w:rPr>
            </w:pPr>
            <w:r w:rsidRPr="005B1E93">
              <w:rPr>
                <w:b/>
                <w:bCs/>
              </w:rPr>
              <w:t>Wartość</w:t>
            </w:r>
          </w:p>
        </w:tc>
      </w:tr>
      <w:tr w:rsidR="00135283" w:rsidRPr="005B1E93" w14:paraId="796648B3" w14:textId="77777777" w:rsidTr="005B1E93">
        <w:tc>
          <w:tcPr>
            <w:tcW w:w="2880" w:type="dxa"/>
          </w:tcPr>
          <w:p w14:paraId="2CE6A359" w14:textId="77777777" w:rsidR="00135283" w:rsidRDefault="00135283" w:rsidP="00870532">
            <w:r>
              <w:t>Ilość portów</w:t>
            </w:r>
          </w:p>
        </w:tc>
        <w:tc>
          <w:tcPr>
            <w:tcW w:w="6017" w:type="dxa"/>
          </w:tcPr>
          <w:p w14:paraId="27155B8F" w14:textId="77777777" w:rsidR="00135283" w:rsidRPr="005B1E93" w:rsidRDefault="00135283" w:rsidP="00870532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</w:tr>
      <w:tr w:rsidR="00135283" w14:paraId="3D73972B" w14:textId="77777777" w:rsidTr="005B1E93">
        <w:tc>
          <w:tcPr>
            <w:tcW w:w="2880" w:type="dxa"/>
          </w:tcPr>
          <w:p w14:paraId="63FFED5E" w14:textId="77777777" w:rsidR="00135283" w:rsidRDefault="00135283" w:rsidP="00870532">
            <w:r>
              <w:t>Rodzaj portów</w:t>
            </w:r>
          </w:p>
        </w:tc>
        <w:tc>
          <w:tcPr>
            <w:tcW w:w="6017" w:type="dxa"/>
          </w:tcPr>
          <w:p w14:paraId="6C42102E" w14:textId="77777777" w:rsidR="00135283" w:rsidRDefault="00135283" w:rsidP="00870532">
            <w:proofErr w:type="spellStart"/>
            <w:r>
              <w:t>keystone</w:t>
            </w:r>
            <w:proofErr w:type="spellEnd"/>
          </w:p>
        </w:tc>
      </w:tr>
      <w:tr w:rsidR="00135283" w14:paraId="42D90774" w14:textId="77777777" w:rsidTr="005B1E93">
        <w:tc>
          <w:tcPr>
            <w:tcW w:w="2880" w:type="dxa"/>
          </w:tcPr>
          <w:p w14:paraId="167B1A2D" w14:textId="77777777" w:rsidR="00135283" w:rsidRDefault="00135283" w:rsidP="00870532">
            <w:r>
              <w:t>Montaż</w:t>
            </w:r>
          </w:p>
        </w:tc>
        <w:tc>
          <w:tcPr>
            <w:tcW w:w="6017" w:type="dxa"/>
          </w:tcPr>
          <w:p w14:paraId="0BA7E3C1" w14:textId="77777777" w:rsidR="00135283" w:rsidRDefault="00135283" w:rsidP="00870532">
            <w:r>
              <w:t>natynkowe/naścienne, szyna DIN</w:t>
            </w:r>
          </w:p>
        </w:tc>
      </w:tr>
      <w:tr w:rsidR="00135283" w14:paraId="564E5B97" w14:textId="77777777" w:rsidTr="005B1E93">
        <w:tc>
          <w:tcPr>
            <w:tcW w:w="2880" w:type="dxa"/>
          </w:tcPr>
          <w:p w14:paraId="1AFFCAA7" w14:textId="77777777" w:rsidR="00135283" w:rsidRDefault="00135283" w:rsidP="00870532">
            <w:r>
              <w:t>Kolor</w:t>
            </w:r>
          </w:p>
        </w:tc>
        <w:tc>
          <w:tcPr>
            <w:tcW w:w="6017" w:type="dxa"/>
          </w:tcPr>
          <w:p w14:paraId="620E3684" w14:textId="77777777" w:rsidR="00135283" w:rsidRPr="00757A2C" w:rsidRDefault="00135283" w:rsidP="00870532">
            <w:r>
              <w:t>szary (RAL 7035)</w:t>
            </w:r>
          </w:p>
        </w:tc>
      </w:tr>
      <w:tr w:rsidR="00135283" w14:paraId="07744DCC" w14:textId="77777777" w:rsidTr="005B1E93">
        <w:tc>
          <w:tcPr>
            <w:tcW w:w="2880" w:type="dxa"/>
          </w:tcPr>
          <w:p w14:paraId="171C9071" w14:textId="77777777" w:rsidR="00135283" w:rsidRDefault="00135283" w:rsidP="00870532">
            <w:r>
              <w:t>Wymiary</w:t>
            </w:r>
          </w:p>
        </w:tc>
        <w:tc>
          <w:tcPr>
            <w:tcW w:w="6017" w:type="dxa"/>
          </w:tcPr>
          <w:p w14:paraId="3DDDF7B2" w14:textId="77777777" w:rsidR="00135283" w:rsidRDefault="00135283" w:rsidP="00870532">
            <w:r>
              <w:t>45x89x112mm</w:t>
            </w:r>
          </w:p>
        </w:tc>
      </w:tr>
    </w:tbl>
    <w:p w14:paraId="13D92E54" w14:textId="77777777" w:rsidR="00135283" w:rsidRDefault="00135283" w:rsidP="005B1E93">
      <w:pPr>
        <w:rPr>
          <w:b/>
        </w:rPr>
      </w:pPr>
    </w:p>
    <w:p w14:paraId="0DD30E3B" w14:textId="77777777" w:rsidR="00135283" w:rsidRPr="007A44D8" w:rsidRDefault="00135283" w:rsidP="00743684">
      <w:pPr>
        <w:rPr>
          <w:lang w:val="de-DE"/>
        </w:rPr>
      </w:pPr>
      <w:r w:rsidRPr="007A44D8">
        <w:rPr>
          <w:b/>
          <w:lang w:val="de-DE"/>
        </w:rPr>
        <w:t>1.</w:t>
      </w:r>
      <w:r>
        <w:rPr>
          <w:b/>
          <w:lang w:val="de-DE"/>
        </w:rPr>
        <w:t>10</w:t>
      </w:r>
      <w:r w:rsidRPr="007A44D8">
        <w:rPr>
          <w:b/>
          <w:lang w:val="de-DE"/>
        </w:rPr>
        <w:t xml:space="preserve"> – </w:t>
      </w:r>
      <w:proofErr w:type="spellStart"/>
      <w:r>
        <w:rPr>
          <w:b/>
          <w:lang w:val="de-DE"/>
        </w:rPr>
        <w:t>Atel</w:t>
      </w:r>
      <w:proofErr w:type="spellEnd"/>
      <w:r>
        <w:rPr>
          <w:b/>
          <w:lang w:val="de-DE"/>
        </w:rPr>
        <w:t xml:space="preserve"> </w:t>
      </w:r>
      <w:r w:rsidRPr="007A44D8">
        <w:rPr>
          <w:b/>
          <w:lang w:val="de-DE"/>
        </w:rPr>
        <w:t xml:space="preserve">– </w:t>
      </w:r>
      <w:proofErr w:type="spellStart"/>
      <w:r>
        <w:rPr>
          <w:b/>
          <w:lang w:val="de-DE"/>
        </w:rPr>
        <w:t>patch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panel</w:t>
      </w:r>
      <w:proofErr w:type="spellEnd"/>
      <w:r>
        <w:rPr>
          <w:b/>
          <w:lang w:val="de-DE"/>
        </w:rPr>
        <w:t xml:space="preserve"> (04952) – 4 </w:t>
      </w:r>
      <w:proofErr w:type="spellStart"/>
      <w:r>
        <w:rPr>
          <w:b/>
          <w:lang w:val="de-DE"/>
        </w:rPr>
        <w:t>szt</w:t>
      </w:r>
      <w:proofErr w:type="spellEnd"/>
      <w:r>
        <w:rPr>
          <w:b/>
          <w:lang w:val="de-DE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80"/>
        <w:gridCol w:w="6017"/>
      </w:tblGrid>
      <w:tr w:rsidR="00135283" w14:paraId="4C483229" w14:textId="77777777" w:rsidTr="001B19C5">
        <w:tc>
          <w:tcPr>
            <w:tcW w:w="2880" w:type="dxa"/>
          </w:tcPr>
          <w:p w14:paraId="74D5AC5F" w14:textId="77777777" w:rsidR="00135283" w:rsidRPr="005B1E93" w:rsidRDefault="00135283" w:rsidP="001B19C5">
            <w:pPr>
              <w:rPr>
                <w:b/>
                <w:bCs/>
              </w:rPr>
            </w:pPr>
            <w:r w:rsidRPr="005B1E93">
              <w:rPr>
                <w:b/>
                <w:bCs/>
              </w:rPr>
              <w:t>Parametr</w:t>
            </w:r>
          </w:p>
        </w:tc>
        <w:tc>
          <w:tcPr>
            <w:tcW w:w="6017" w:type="dxa"/>
          </w:tcPr>
          <w:p w14:paraId="4442A888" w14:textId="77777777" w:rsidR="00135283" w:rsidRPr="005B1E93" w:rsidRDefault="00135283" w:rsidP="001B19C5">
            <w:pPr>
              <w:rPr>
                <w:b/>
                <w:bCs/>
              </w:rPr>
            </w:pPr>
            <w:r w:rsidRPr="005B1E93">
              <w:rPr>
                <w:b/>
                <w:bCs/>
              </w:rPr>
              <w:t>Wartość</w:t>
            </w:r>
          </w:p>
        </w:tc>
      </w:tr>
      <w:tr w:rsidR="00135283" w:rsidRPr="005B1E93" w14:paraId="3915559A" w14:textId="77777777" w:rsidTr="001B19C5">
        <w:tc>
          <w:tcPr>
            <w:tcW w:w="2880" w:type="dxa"/>
          </w:tcPr>
          <w:p w14:paraId="08B9370C" w14:textId="77777777" w:rsidR="00135283" w:rsidRDefault="00135283" w:rsidP="001B19C5">
            <w:r>
              <w:t>Ilość portów</w:t>
            </w:r>
          </w:p>
        </w:tc>
        <w:tc>
          <w:tcPr>
            <w:tcW w:w="6017" w:type="dxa"/>
          </w:tcPr>
          <w:p w14:paraId="44818D44" w14:textId="77777777" w:rsidR="00135283" w:rsidRPr="005B1E93" w:rsidRDefault="00135283" w:rsidP="001B19C5">
            <w:pPr>
              <w:rPr>
                <w:lang w:val="en-GB"/>
              </w:rPr>
            </w:pPr>
            <w:r>
              <w:rPr>
                <w:lang w:val="en-GB"/>
              </w:rPr>
              <w:t>24</w:t>
            </w:r>
          </w:p>
        </w:tc>
      </w:tr>
      <w:tr w:rsidR="00135283" w14:paraId="5AC4A62F" w14:textId="77777777" w:rsidTr="001B19C5">
        <w:tc>
          <w:tcPr>
            <w:tcW w:w="2880" w:type="dxa"/>
          </w:tcPr>
          <w:p w14:paraId="0281BE01" w14:textId="77777777" w:rsidR="00135283" w:rsidRDefault="00135283" w:rsidP="001B19C5">
            <w:r>
              <w:t>Rodzaj portów</w:t>
            </w:r>
          </w:p>
        </w:tc>
        <w:tc>
          <w:tcPr>
            <w:tcW w:w="6017" w:type="dxa"/>
          </w:tcPr>
          <w:p w14:paraId="4662E3A9" w14:textId="77777777" w:rsidR="00135283" w:rsidRDefault="00135283" w:rsidP="001B19C5">
            <w:proofErr w:type="spellStart"/>
            <w:r>
              <w:t>keystone</w:t>
            </w:r>
            <w:proofErr w:type="spellEnd"/>
          </w:p>
        </w:tc>
      </w:tr>
      <w:tr w:rsidR="00135283" w14:paraId="7DF87279" w14:textId="77777777" w:rsidTr="001B19C5">
        <w:tc>
          <w:tcPr>
            <w:tcW w:w="2880" w:type="dxa"/>
          </w:tcPr>
          <w:p w14:paraId="4528371C" w14:textId="77777777" w:rsidR="00135283" w:rsidRDefault="00135283" w:rsidP="001B19C5">
            <w:r>
              <w:t>Montaż</w:t>
            </w:r>
          </w:p>
        </w:tc>
        <w:tc>
          <w:tcPr>
            <w:tcW w:w="6017" w:type="dxa"/>
          </w:tcPr>
          <w:p w14:paraId="32D70570" w14:textId="77777777" w:rsidR="00135283" w:rsidRDefault="00135283" w:rsidP="001B19C5">
            <w:r>
              <w:t xml:space="preserve">szafa </w:t>
            </w:r>
            <w:proofErr w:type="spellStart"/>
            <w:r>
              <w:t>rack</w:t>
            </w:r>
            <w:proofErr w:type="spellEnd"/>
            <w:r>
              <w:t xml:space="preserve"> </w:t>
            </w:r>
            <w:r w:rsidRPr="007C4B31">
              <w:t>19"</w:t>
            </w:r>
          </w:p>
        </w:tc>
      </w:tr>
      <w:tr w:rsidR="00135283" w14:paraId="44619266" w14:textId="77777777" w:rsidTr="001B19C5">
        <w:tc>
          <w:tcPr>
            <w:tcW w:w="2880" w:type="dxa"/>
          </w:tcPr>
          <w:p w14:paraId="3F4C9587" w14:textId="77777777" w:rsidR="00135283" w:rsidRDefault="00135283" w:rsidP="001B19C5">
            <w:r>
              <w:t>Wysokość</w:t>
            </w:r>
          </w:p>
        </w:tc>
        <w:tc>
          <w:tcPr>
            <w:tcW w:w="6017" w:type="dxa"/>
          </w:tcPr>
          <w:p w14:paraId="78112266" w14:textId="77777777" w:rsidR="00135283" w:rsidRDefault="00135283" w:rsidP="001B19C5">
            <w:r>
              <w:t>1U</w:t>
            </w:r>
          </w:p>
        </w:tc>
      </w:tr>
      <w:tr w:rsidR="00135283" w14:paraId="11815233" w14:textId="77777777" w:rsidTr="001B19C5">
        <w:tc>
          <w:tcPr>
            <w:tcW w:w="2880" w:type="dxa"/>
          </w:tcPr>
          <w:p w14:paraId="6E3A29E5" w14:textId="77777777" w:rsidR="00135283" w:rsidRDefault="00135283" w:rsidP="001B19C5">
            <w:r>
              <w:t>Funkcje</w:t>
            </w:r>
          </w:p>
        </w:tc>
        <w:tc>
          <w:tcPr>
            <w:tcW w:w="6017" w:type="dxa"/>
          </w:tcPr>
          <w:p w14:paraId="48662409" w14:textId="77777777" w:rsidR="00135283" w:rsidRDefault="00135283" w:rsidP="001B19C5">
            <w:r>
              <w:t>uchwyty na kable</w:t>
            </w:r>
          </w:p>
        </w:tc>
      </w:tr>
    </w:tbl>
    <w:p w14:paraId="293B3BB5" w14:textId="77777777" w:rsidR="00135283" w:rsidRDefault="00135283" w:rsidP="005B1E93">
      <w:pPr>
        <w:rPr>
          <w:b/>
        </w:rPr>
      </w:pPr>
    </w:p>
    <w:p w14:paraId="606E45AD" w14:textId="77777777" w:rsidR="00135283" w:rsidRPr="007A44D8" w:rsidRDefault="00135283" w:rsidP="007C4B31">
      <w:pPr>
        <w:rPr>
          <w:lang w:val="de-DE"/>
        </w:rPr>
      </w:pPr>
      <w:r w:rsidRPr="007A44D8">
        <w:rPr>
          <w:b/>
          <w:lang w:val="de-DE"/>
        </w:rPr>
        <w:t>1.</w:t>
      </w:r>
      <w:r>
        <w:rPr>
          <w:b/>
          <w:lang w:val="de-DE"/>
        </w:rPr>
        <w:t>11</w:t>
      </w:r>
      <w:r w:rsidRPr="007A44D8">
        <w:rPr>
          <w:b/>
          <w:lang w:val="de-DE"/>
        </w:rPr>
        <w:t xml:space="preserve"> – </w:t>
      </w:r>
      <w:proofErr w:type="spellStart"/>
      <w:r>
        <w:rPr>
          <w:b/>
          <w:lang w:val="de-DE"/>
        </w:rPr>
        <w:t>Atel</w:t>
      </w:r>
      <w:proofErr w:type="spellEnd"/>
      <w:r>
        <w:rPr>
          <w:b/>
          <w:lang w:val="de-DE"/>
        </w:rPr>
        <w:t xml:space="preserve"> </w:t>
      </w:r>
      <w:r w:rsidRPr="007A44D8">
        <w:rPr>
          <w:b/>
          <w:lang w:val="de-DE"/>
        </w:rPr>
        <w:t>–</w:t>
      </w:r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złącze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keystone</w:t>
      </w:r>
      <w:proofErr w:type="spellEnd"/>
      <w:r>
        <w:rPr>
          <w:b/>
          <w:lang w:val="de-DE"/>
        </w:rPr>
        <w:t xml:space="preserve"> (04702) – 140 </w:t>
      </w:r>
      <w:proofErr w:type="spellStart"/>
      <w:r>
        <w:rPr>
          <w:b/>
          <w:lang w:val="de-DE"/>
        </w:rPr>
        <w:t>szt</w:t>
      </w:r>
      <w:proofErr w:type="spellEnd"/>
      <w:r>
        <w:rPr>
          <w:b/>
          <w:lang w:val="de-DE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80"/>
        <w:gridCol w:w="6017"/>
      </w:tblGrid>
      <w:tr w:rsidR="00135283" w14:paraId="4E6A0815" w14:textId="77777777" w:rsidTr="001B19C5">
        <w:tc>
          <w:tcPr>
            <w:tcW w:w="2880" w:type="dxa"/>
          </w:tcPr>
          <w:p w14:paraId="0173DD29" w14:textId="77777777" w:rsidR="00135283" w:rsidRPr="005B1E93" w:rsidRDefault="00135283" w:rsidP="001B19C5">
            <w:pPr>
              <w:rPr>
                <w:b/>
                <w:bCs/>
              </w:rPr>
            </w:pPr>
            <w:r w:rsidRPr="005B1E93">
              <w:rPr>
                <w:b/>
                <w:bCs/>
              </w:rPr>
              <w:t>Parametr</w:t>
            </w:r>
          </w:p>
        </w:tc>
        <w:tc>
          <w:tcPr>
            <w:tcW w:w="6017" w:type="dxa"/>
          </w:tcPr>
          <w:p w14:paraId="54F8232B" w14:textId="77777777" w:rsidR="00135283" w:rsidRPr="005B1E93" w:rsidRDefault="00135283" w:rsidP="001B19C5">
            <w:pPr>
              <w:rPr>
                <w:b/>
                <w:bCs/>
              </w:rPr>
            </w:pPr>
            <w:r w:rsidRPr="005B1E93">
              <w:rPr>
                <w:b/>
                <w:bCs/>
              </w:rPr>
              <w:t>Wartość</w:t>
            </w:r>
          </w:p>
        </w:tc>
      </w:tr>
      <w:tr w:rsidR="00135283" w:rsidRPr="005B1E93" w14:paraId="1EDE4063" w14:textId="77777777" w:rsidTr="001B19C5">
        <w:tc>
          <w:tcPr>
            <w:tcW w:w="2880" w:type="dxa"/>
          </w:tcPr>
          <w:p w14:paraId="54C4DC4D" w14:textId="77777777" w:rsidR="00135283" w:rsidRDefault="00135283" w:rsidP="001B19C5">
            <w:r>
              <w:t>Rodzaj złącza</w:t>
            </w:r>
          </w:p>
        </w:tc>
        <w:tc>
          <w:tcPr>
            <w:tcW w:w="6017" w:type="dxa"/>
          </w:tcPr>
          <w:p w14:paraId="1F446B8A" w14:textId="77777777" w:rsidR="00135283" w:rsidRPr="005B1E93" w:rsidRDefault="00135283" w:rsidP="001B19C5">
            <w:pPr>
              <w:rPr>
                <w:lang w:val="en-GB"/>
              </w:rPr>
            </w:pPr>
            <w:r>
              <w:rPr>
                <w:lang w:val="en-GB"/>
              </w:rPr>
              <w:t>keystone, 8p8c, RJ45</w:t>
            </w:r>
          </w:p>
        </w:tc>
      </w:tr>
      <w:tr w:rsidR="00135283" w14:paraId="19AD6E0B" w14:textId="77777777" w:rsidTr="001B19C5">
        <w:tc>
          <w:tcPr>
            <w:tcW w:w="2880" w:type="dxa"/>
          </w:tcPr>
          <w:p w14:paraId="4F58D2BB" w14:textId="77777777" w:rsidR="00135283" w:rsidRDefault="00135283" w:rsidP="001B19C5">
            <w:r>
              <w:t>Kategoria</w:t>
            </w:r>
          </w:p>
        </w:tc>
        <w:tc>
          <w:tcPr>
            <w:tcW w:w="6017" w:type="dxa"/>
          </w:tcPr>
          <w:p w14:paraId="1D9935B0" w14:textId="77777777" w:rsidR="00135283" w:rsidRDefault="00135283" w:rsidP="001B19C5">
            <w:r>
              <w:t>6a</w:t>
            </w:r>
          </w:p>
        </w:tc>
      </w:tr>
      <w:tr w:rsidR="00135283" w14:paraId="33D3D705" w14:textId="77777777" w:rsidTr="001B19C5">
        <w:tc>
          <w:tcPr>
            <w:tcW w:w="2880" w:type="dxa"/>
          </w:tcPr>
          <w:p w14:paraId="2D634BF4" w14:textId="77777777" w:rsidR="00135283" w:rsidRDefault="00135283" w:rsidP="001B19C5">
            <w:r>
              <w:t>Ekranowane</w:t>
            </w:r>
          </w:p>
        </w:tc>
        <w:tc>
          <w:tcPr>
            <w:tcW w:w="6017" w:type="dxa"/>
          </w:tcPr>
          <w:p w14:paraId="55658CB5" w14:textId="77777777" w:rsidR="00135283" w:rsidRDefault="00135283" w:rsidP="001B19C5">
            <w:r>
              <w:t>tak</w:t>
            </w:r>
          </w:p>
        </w:tc>
      </w:tr>
      <w:tr w:rsidR="00135283" w14:paraId="43211B6C" w14:textId="77777777" w:rsidTr="001B19C5">
        <w:tc>
          <w:tcPr>
            <w:tcW w:w="2880" w:type="dxa"/>
          </w:tcPr>
          <w:p w14:paraId="60EC976F" w14:textId="77777777" w:rsidR="00135283" w:rsidRDefault="00135283" w:rsidP="001B19C5">
            <w:r>
              <w:t>Funkcje</w:t>
            </w:r>
          </w:p>
        </w:tc>
        <w:tc>
          <w:tcPr>
            <w:tcW w:w="6017" w:type="dxa"/>
          </w:tcPr>
          <w:p w14:paraId="6F7A5523" w14:textId="77777777" w:rsidR="00135283" w:rsidRDefault="00135283" w:rsidP="001B19C5">
            <w:proofErr w:type="spellStart"/>
            <w:r>
              <w:t>beznarzędziowe</w:t>
            </w:r>
            <w:proofErr w:type="spellEnd"/>
          </w:p>
        </w:tc>
      </w:tr>
    </w:tbl>
    <w:p w14:paraId="6825D3E0" w14:textId="77777777" w:rsidR="00135283" w:rsidRDefault="00135283" w:rsidP="005B1E93">
      <w:pPr>
        <w:rPr>
          <w:b/>
        </w:rPr>
      </w:pPr>
    </w:p>
    <w:p w14:paraId="0E3E29D2" w14:textId="77777777" w:rsidR="00135283" w:rsidRPr="007A44D8" w:rsidRDefault="00135283" w:rsidP="007C4B31">
      <w:pPr>
        <w:rPr>
          <w:lang w:val="de-DE"/>
        </w:rPr>
      </w:pPr>
      <w:r w:rsidRPr="007A44D8">
        <w:rPr>
          <w:b/>
          <w:lang w:val="de-DE"/>
        </w:rPr>
        <w:t>1.</w:t>
      </w:r>
      <w:r>
        <w:rPr>
          <w:b/>
          <w:lang w:val="de-DE"/>
        </w:rPr>
        <w:t>12</w:t>
      </w:r>
      <w:r w:rsidRPr="007A44D8">
        <w:rPr>
          <w:b/>
          <w:lang w:val="de-DE"/>
        </w:rPr>
        <w:t xml:space="preserve"> – </w:t>
      </w:r>
      <w:proofErr w:type="spellStart"/>
      <w:r>
        <w:rPr>
          <w:b/>
          <w:lang w:val="de-DE"/>
        </w:rPr>
        <w:t>Atel</w:t>
      </w:r>
      <w:proofErr w:type="spellEnd"/>
      <w:r>
        <w:rPr>
          <w:b/>
          <w:lang w:val="de-DE"/>
        </w:rPr>
        <w:t xml:space="preserve"> </w:t>
      </w:r>
      <w:r w:rsidRPr="007A44D8">
        <w:rPr>
          <w:b/>
          <w:lang w:val="de-DE"/>
        </w:rPr>
        <w:t>–</w:t>
      </w:r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adapter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światłowodowy</w:t>
      </w:r>
      <w:proofErr w:type="spellEnd"/>
      <w:r>
        <w:rPr>
          <w:b/>
          <w:lang w:val="de-DE"/>
        </w:rPr>
        <w:t xml:space="preserve"> (04208) – 50 </w:t>
      </w:r>
      <w:proofErr w:type="spellStart"/>
      <w:r>
        <w:rPr>
          <w:b/>
          <w:lang w:val="de-DE"/>
        </w:rPr>
        <w:t>szt</w:t>
      </w:r>
      <w:proofErr w:type="spellEnd"/>
      <w:r>
        <w:rPr>
          <w:b/>
          <w:lang w:val="de-DE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80"/>
        <w:gridCol w:w="6017"/>
      </w:tblGrid>
      <w:tr w:rsidR="00135283" w14:paraId="41DA3E8C" w14:textId="77777777" w:rsidTr="001B19C5">
        <w:tc>
          <w:tcPr>
            <w:tcW w:w="2880" w:type="dxa"/>
          </w:tcPr>
          <w:p w14:paraId="01D710EB" w14:textId="77777777" w:rsidR="00135283" w:rsidRPr="005B1E93" w:rsidRDefault="00135283" w:rsidP="001B19C5">
            <w:pPr>
              <w:rPr>
                <w:b/>
                <w:bCs/>
              </w:rPr>
            </w:pPr>
            <w:r w:rsidRPr="005B1E93">
              <w:rPr>
                <w:b/>
                <w:bCs/>
              </w:rPr>
              <w:t>Parametr</w:t>
            </w:r>
          </w:p>
        </w:tc>
        <w:tc>
          <w:tcPr>
            <w:tcW w:w="6017" w:type="dxa"/>
          </w:tcPr>
          <w:p w14:paraId="32B0C09E" w14:textId="77777777" w:rsidR="00135283" w:rsidRPr="005B1E93" w:rsidRDefault="00135283" w:rsidP="001B19C5">
            <w:pPr>
              <w:rPr>
                <w:b/>
                <w:bCs/>
              </w:rPr>
            </w:pPr>
            <w:r w:rsidRPr="005B1E93">
              <w:rPr>
                <w:b/>
                <w:bCs/>
              </w:rPr>
              <w:t>Wartość</w:t>
            </w:r>
          </w:p>
        </w:tc>
      </w:tr>
      <w:tr w:rsidR="00135283" w:rsidRPr="005B1E93" w14:paraId="7A3BECB3" w14:textId="77777777" w:rsidTr="001B19C5">
        <w:tc>
          <w:tcPr>
            <w:tcW w:w="2880" w:type="dxa"/>
          </w:tcPr>
          <w:p w14:paraId="6C9E66D6" w14:textId="77777777" w:rsidR="00135283" w:rsidRDefault="00135283" w:rsidP="001B19C5">
            <w:r>
              <w:t>Rodzaj złącza</w:t>
            </w:r>
          </w:p>
        </w:tc>
        <w:tc>
          <w:tcPr>
            <w:tcW w:w="6017" w:type="dxa"/>
          </w:tcPr>
          <w:p w14:paraId="13DC01C0" w14:textId="77777777" w:rsidR="00135283" w:rsidRPr="005B1E93" w:rsidRDefault="00135283" w:rsidP="001B19C5">
            <w:pPr>
              <w:rPr>
                <w:lang w:val="en-GB"/>
              </w:rPr>
            </w:pPr>
            <w:r>
              <w:rPr>
                <w:lang w:val="en-GB"/>
              </w:rPr>
              <w:t>LC/UPC duplex</w:t>
            </w:r>
          </w:p>
        </w:tc>
      </w:tr>
      <w:tr w:rsidR="00135283" w14:paraId="1FF7774E" w14:textId="77777777" w:rsidTr="001B19C5">
        <w:tc>
          <w:tcPr>
            <w:tcW w:w="2880" w:type="dxa"/>
          </w:tcPr>
          <w:p w14:paraId="67F499F1" w14:textId="77777777" w:rsidR="00135283" w:rsidRDefault="00135283" w:rsidP="001B19C5">
            <w:r>
              <w:t>Kategoria</w:t>
            </w:r>
          </w:p>
        </w:tc>
        <w:tc>
          <w:tcPr>
            <w:tcW w:w="6017" w:type="dxa"/>
          </w:tcPr>
          <w:p w14:paraId="2DC2A9C3" w14:textId="77777777" w:rsidR="00135283" w:rsidRDefault="00135283" w:rsidP="001B19C5">
            <w:r>
              <w:t>OM4</w:t>
            </w:r>
          </w:p>
        </w:tc>
      </w:tr>
      <w:tr w:rsidR="00135283" w14:paraId="076EF0FD" w14:textId="77777777" w:rsidTr="001B19C5">
        <w:tc>
          <w:tcPr>
            <w:tcW w:w="2880" w:type="dxa"/>
          </w:tcPr>
          <w:p w14:paraId="73A8C087" w14:textId="77777777" w:rsidR="00135283" w:rsidRDefault="00135283" w:rsidP="001B19C5">
            <w:r>
              <w:t>Funkcje</w:t>
            </w:r>
          </w:p>
        </w:tc>
        <w:tc>
          <w:tcPr>
            <w:tcW w:w="6017" w:type="dxa"/>
          </w:tcPr>
          <w:p w14:paraId="2BEEE90A" w14:textId="77777777" w:rsidR="00135283" w:rsidRDefault="00135283" w:rsidP="001B19C5">
            <w:r>
              <w:t>wielomodowy</w:t>
            </w:r>
          </w:p>
        </w:tc>
      </w:tr>
    </w:tbl>
    <w:p w14:paraId="461FD0E8" w14:textId="77777777" w:rsidR="00135283" w:rsidRDefault="00135283" w:rsidP="005B1E93">
      <w:pPr>
        <w:rPr>
          <w:b/>
        </w:rPr>
      </w:pPr>
    </w:p>
    <w:p w14:paraId="4D9E3A8F" w14:textId="77777777" w:rsidR="00135283" w:rsidRPr="007A44D8" w:rsidRDefault="00135283" w:rsidP="007C4B31">
      <w:pPr>
        <w:rPr>
          <w:lang w:val="de-DE"/>
        </w:rPr>
      </w:pPr>
      <w:r w:rsidRPr="007A44D8">
        <w:rPr>
          <w:b/>
          <w:lang w:val="de-DE"/>
        </w:rPr>
        <w:t>1.</w:t>
      </w:r>
      <w:r>
        <w:rPr>
          <w:b/>
          <w:lang w:val="de-DE"/>
        </w:rPr>
        <w:t>13</w:t>
      </w:r>
      <w:r w:rsidRPr="007A44D8">
        <w:rPr>
          <w:b/>
          <w:lang w:val="de-DE"/>
        </w:rPr>
        <w:t xml:space="preserve"> – </w:t>
      </w:r>
      <w:proofErr w:type="spellStart"/>
      <w:r>
        <w:rPr>
          <w:b/>
          <w:lang w:val="de-DE"/>
        </w:rPr>
        <w:t>Atel</w:t>
      </w:r>
      <w:proofErr w:type="spellEnd"/>
      <w:r>
        <w:rPr>
          <w:b/>
          <w:lang w:val="de-DE"/>
        </w:rPr>
        <w:t xml:space="preserve"> </w:t>
      </w:r>
      <w:r w:rsidRPr="007A44D8">
        <w:rPr>
          <w:b/>
          <w:lang w:val="de-DE"/>
        </w:rPr>
        <w:t>–</w:t>
      </w:r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adapter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keystone</w:t>
      </w:r>
      <w:proofErr w:type="spellEnd"/>
      <w:r>
        <w:rPr>
          <w:b/>
          <w:lang w:val="de-DE"/>
        </w:rPr>
        <w:t xml:space="preserve"> (04702) – 50 </w:t>
      </w:r>
      <w:proofErr w:type="spellStart"/>
      <w:r>
        <w:rPr>
          <w:b/>
          <w:lang w:val="de-DE"/>
        </w:rPr>
        <w:t>szt</w:t>
      </w:r>
      <w:proofErr w:type="spellEnd"/>
      <w:r>
        <w:rPr>
          <w:b/>
          <w:lang w:val="de-DE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80"/>
        <w:gridCol w:w="6017"/>
      </w:tblGrid>
      <w:tr w:rsidR="00135283" w14:paraId="09555BDE" w14:textId="77777777" w:rsidTr="001B19C5">
        <w:tc>
          <w:tcPr>
            <w:tcW w:w="2880" w:type="dxa"/>
          </w:tcPr>
          <w:p w14:paraId="4A395777" w14:textId="77777777" w:rsidR="00135283" w:rsidRPr="005B1E93" w:rsidRDefault="00135283" w:rsidP="001B19C5">
            <w:pPr>
              <w:rPr>
                <w:b/>
                <w:bCs/>
              </w:rPr>
            </w:pPr>
            <w:r w:rsidRPr="005B1E93">
              <w:rPr>
                <w:b/>
                <w:bCs/>
              </w:rPr>
              <w:t>Parametr</w:t>
            </w:r>
          </w:p>
        </w:tc>
        <w:tc>
          <w:tcPr>
            <w:tcW w:w="6017" w:type="dxa"/>
          </w:tcPr>
          <w:p w14:paraId="14DD5011" w14:textId="77777777" w:rsidR="00135283" w:rsidRPr="005B1E93" w:rsidRDefault="00135283" w:rsidP="001B19C5">
            <w:pPr>
              <w:rPr>
                <w:b/>
                <w:bCs/>
              </w:rPr>
            </w:pPr>
            <w:r w:rsidRPr="005B1E93">
              <w:rPr>
                <w:b/>
                <w:bCs/>
              </w:rPr>
              <w:t>Wartość</w:t>
            </w:r>
          </w:p>
        </w:tc>
      </w:tr>
      <w:tr w:rsidR="00135283" w:rsidRPr="005B1E93" w14:paraId="3F4E52EA" w14:textId="77777777" w:rsidTr="001B19C5">
        <w:tc>
          <w:tcPr>
            <w:tcW w:w="2880" w:type="dxa"/>
          </w:tcPr>
          <w:p w14:paraId="2AB21643" w14:textId="77777777" w:rsidR="00135283" w:rsidRDefault="00135283" w:rsidP="001B19C5">
            <w:r>
              <w:t>Rodzaj złącza</w:t>
            </w:r>
          </w:p>
        </w:tc>
        <w:tc>
          <w:tcPr>
            <w:tcW w:w="6017" w:type="dxa"/>
          </w:tcPr>
          <w:p w14:paraId="0D0CCE2D" w14:textId="77777777" w:rsidR="00135283" w:rsidRPr="005B1E93" w:rsidRDefault="00135283" w:rsidP="001B19C5">
            <w:pPr>
              <w:rPr>
                <w:lang w:val="en-GB"/>
              </w:rPr>
            </w:pPr>
            <w:r>
              <w:rPr>
                <w:lang w:val="en-GB"/>
              </w:rPr>
              <w:t>keystone</w:t>
            </w:r>
          </w:p>
        </w:tc>
      </w:tr>
      <w:tr w:rsidR="00135283" w14:paraId="39D8D8BB" w14:textId="77777777" w:rsidTr="001B19C5">
        <w:tc>
          <w:tcPr>
            <w:tcW w:w="2880" w:type="dxa"/>
          </w:tcPr>
          <w:p w14:paraId="3ACFA82F" w14:textId="77777777" w:rsidR="00135283" w:rsidRDefault="00135283" w:rsidP="001B19C5">
            <w:r>
              <w:t>Do złącza</w:t>
            </w:r>
          </w:p>
        </w:tc>
        <w:tc>
          <w:tcPr>
            <w:tcW w:w="6017" w:type="dxa"/>
          </w:tcPr>
          <w:p w14:paraId="4B73F05C" w14:textId="77777777" w:rsidR="00135283" w:rsidRDefault="00135283" w:rsidP="001B19C5">
            <w:r>
              <w:t>LC/UPC duplex (04208)</w:t>
            </w:r>
          </w:p>
        </w:tc>
      </w:tr>
    </w:tbl>
    <w:p w14:paraId="4EFF5992" w14:textId="77777777" w:rsidR="00135283" w:rsidRDefault="00135283" w:rsidP="005B1E93">
      <w:pPr>
        <w:rPr>
          <w:b/>
        </w:rPr>
      </w:pPr>
    </w:p>
    <w:p w14:paraId="351C1580" w14:textId="77777777" w:rsidR="00135283" w:rsidRDefault="00135283" w:rsidP="005B1E93">
      <w:pPr>
        <w:rPr>
          <w:b/>
        </w:rPr>
      </w:pPr>
    </w:p>
    <w:p w14:paraId="117192B7" w14:textId="77777777" w:rsidR="00135283" w:rsidRDefault="00135283" w:rsidP="005B1E93">
      <w:pPr>
        <w:rPr>
          <w:b/>
        </w:rPr>
      </w:pPr>
    </w:p>
    <w:p w14:paraId="4D162755" w14:textId="77777777" w:rsidR="00135283" w:rsidRDefault="00135283" w:rsidP="005B1E93">
      <w:pPr>
        <w:rPr>
          <w:b/>
        </w:rPr>
      </w:pPr>
    </w:p>
    <w:p w14:paraId="65EFD233" w14:textId="77777777" w:rsidR="00135283" w:rsidRPr="007A44D8" w:rsidRDefault="00135283" w:rsidP="007C4B31">
      <w:pPr>
        <w:rPr>
          <w:lang w:val="de-DE"/>
        </w:rPr>
      </w:pPr>
      <w:r w:rsidRPr="007A44D8">
        <w:rPr>
          <w:b/>
          <w:lang w:val="de-DE"/>
        </w:rPr>
        <w:t>1.</w:t>
      </w:r>
      <w:r>
        <w:rPr>
          <w:b/>
          <w:lang w:val="de-DE"/>
        </w:rPr>
        <w:t>14</w:t>
      </w:r>
      <w:r w:rsidRPr="007A44D8">
        <w:rPr>
          <w:b/>
          <w:lang w:val="de-DE"/>
        </w:rPr>
        <w:t xml:space="preserve"> – </w:t>
      </w:r>
      <w:r>
        <w:rPr>
          <w:b/>
          <w:lang w:val="de-DE"/>
        </w:rPr>
        <w:t xml:space="preserve">Intel </w:t>
      </w:r>
      <w:r w:rsidRPr="007A44D8">
        <w:rPr>
          <w:b/>
          <w:lang w:val="de-DE"/>
        </w:rPr>
        <w:t>–</w:t>
      </w:r>
      <w:proofErr w:type="spellStart"/>
      <w:r>
        <w:rPr>
          <w:b/>
          <w:lang w:val="de-DE"/>
        </w:rPr>
        <w:t>karta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sieciowa</w:t>
      </w:r>
      <w:proofErr w:type="spellEnd"/>
      <w:r>
        <w:rPr>
          <w:b/>
          <w:lang w:val="de-DE"/>
        </w:rPr>
        <w:t xml:space="preserve"> x550-t2 (X550T2) – 2 </w:t>
      </w:r>
      <w:proofErr w:type="spellStart"/>
      <w:r>
        <w:rPr>
          <w:b/>
          <w:lang w:val="de-DE"/>
        </w:rPr>
        <w:t>szt</w:t>
      </w:r>
      <w:proofErr w:type="spellEnd"/>
      <w:r>
        <w:rPr>
          <w:b/>
          <w:lang w:val="de-DE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80"/>
        <w:gridCol w:w="6017"/>
      </w:tblGrid>
      <w:tr w:rsidR="00135283" w14:paraId="4370B0CD" w14:textId="77777777" w:rsidTr="001B19C5">
        <w:tc>
          <w:tcPr>
            <w:tcW w:w="2880" w:type="dxa"/>
          </w:tcPr>
          <w:p w14:paraId="3C5FE510" w14:textId="77777777" w:rsidR="00135283" w:rsidRPr="005B1E93" w:rsidRDefault="00135283" w:rsidP="001B19C5">
            <w:pPr>
              <w:rPr>
                <w:b/>
                <w:bCs/>
              </w:rPr>
            </w:pPr>
            <w:r w:rsidRPr="005B1E93">
              <w:rPr>
                <w:b/>
                <w:bCs/>
              </w:rPr>
              <w:t>Parametr</w:t>
            </w:r>
          </w:p>
        </w:tc>
        <w:tc>
          <w:tcPr>
            <w:tcW w:w="6017" w:type="dxa"/>
          </w:tcPr>
          <w:p w14:paraId="45E37E4A" w14:textId="77777777" w:rsidR="00135283" w:rsidRPr="005B1E93" w:rsidRDefault="00135283" w:rsidP="001B19C5">
            <w:pPr>
              <w:rPr>
                <w:b/>
                <w:bCs/>
              </w:rPr>
            </w:pPr>
            <w:r w:rsidRPr="005B1E93">
              <w:rPr>
                <w:b/>
                <w:bCs/>
              </w:rPr>
              <w:t>Wartość</w:t>
            </w:r>
          </w:p>
        </w:tc>
      </w:tr>
      <w:tr w:rsidR="00135283" w:rsidRPr="005B1E93" w14:paraId="780F9531" w14:textId="77777777" w:rsidTr="001B19C5">
        <w:tc>
          <w:tcPr>
            <w:tcW w:w="2880" w:type="dxa"/>
          </w:tcPr>
          <w:p w14:paraId="553B9318" w14:textId="77777777" w:rsidR="00135283" w:rsidRDefault="00135283" w:rsidP="001B19C5">
            <w:r>
              <w:t>Ilość portów</w:t>
            </w:r>
          </w:p>
        </w:tc>
        <w:tc>
          <w:tcPr>
            <w:tcW w:w="6017" w:type="dxa"/>
          </w:tcPr>
          <w:p w14:paraId="6986EBC3" w14:textId="77777777" w:rsidR="00135283" w:rsidRPr="005B1E93" w:rsidRDefault="00135283" w:rsidP="001B19C5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135283" w14:paraId="3500E41C" w14:textId="77777777" w:rsidTr="001B19C5">
        <w:tc>
          <w:tcPr>
            <w:tcW w:w="2880" w:type="dxa"/>
          </w:tcPr>
          <w:p w14:paraId="08DB7496" w14:textId="77777777" w:rsidR="00135283" w:rsidRDefault="00135283" w:rsidP="001B19C5">
            <w:r>
              <w:t>Rodzaj portów</w:t>
            </w:r>
          </w:p>
        </w:tc>
        <w:tc>
          <w:tcPr>
            <w:tcW w:w="6017" w:type="dxa"/>
          </w:tcPr>
          <w:p w14:paraId="661454AA" w14:textId="77777777" w:rsidR="00135283" w:rsidRDefault="00135283" w:rsidP="001B19C5">
            <w:r>
              <w:t>RJ45</w:t>
            </w:r>
          </w:p>
        </w:tc>
      </w:tr>
      <w:tr w:rsidR="00135283" w14:paraId="0D844B74" w14:textId="77777777" w:rsidTr="001B19C5">
        <w:tc>
          <w:tcPr>
            <w:tcW w:w="2880" w:type="dxa"/>
          </w:tcPr>
          <w:p w14:paraId="7E3BE4A7" w14:textId="77777777" w:rsidR="00135283" w:rsidRDefault="00135283" w:rsidP="001B19C5">
            <w:r>
              <w:t>Prędkość</w:t>
            </w:r>
          </w:p>
        </w:tc>
        <w:tc>
          <w:tcPr>
            <w:tcW w:w="6017" w:type="dxa"/>
          </w:tcPr>
          <w:p w14:paraId="5ABFDCBE" w14:textId="77777777" w:rsidR="00135283" w:rsidRDefault="00135283" w:rsidP="001B19C5">
            <w:r>
              <w:t xml:space="preserve">10/5/2.5/1/0.1 </w:t>
            </w:r>
            <w:proofErr w:type="spellStart"/>
            <w:r>
              <w:t>GbE</w:t>
            </w:r>
            <w:proofErr w:type="spellEnd"/>
          </w:p>
        </w:tc>
      </w:tr>
      <w:tr w:rsidR="00135283" w14:paraId="411ABFFB" w14:textId="77777777" w:rsidTr="001B19C5">
        <w:tc>
          <w:tcPr>
            <w:tcW w:w="2880" w:type="dxa"/>
          </w:tcPr>
          <w:p w14:paraId="274F603B" w14:textId="77777777" w:rsidR="00135283" w:rsidRDefault="00135283" w:rsidP="001B19C5">
            <w:r>
              <w:t>Interfejs</w:t>
            </w:r>
          </w:p>
        </w:tc>
        <w:tc>
          <w:tcPr>
            <w:tcW w:w="6017" w:type="dxa"/>
          </w:tcPr>
          <w:p w14:paraId="2B2B8F07" w14:textId="77777777" w:rsidR="00135283" w:rsidRDefault="00135283" w:rsidP="001B19C5">
            <w:proofErr w:type="spellStart"/>
            <w:r>
              <w:t>PCIe</w:t>
            </w:r>
            <w:proofErr w:type="spellEnd"/>
            <w:r>
              <w:t xml:space="preserve"> v3.0 (x4)</w:t>
            </w:r>
          </w:p>
        </w:tc>
      </w:tr>
    </w:tbl>
    <w:p w14:paraId="3A43E21E" w14:textId="77777777" w:rsidR="00135283" w:rsidRDefault="00135283" w:rsidP="005B1E93">
      <w:pPr>
        <w:rPr>
          <w:b/>
        </w:rPr>
      </w:pPr>
    </w:p>
    <w:p w14:paraId="59465BE2" w14:textId="77777777" w:rsidR="00135283" w:rsidRDefault="00135283" w:rsidP="005B1E93">
      <w:pPr>
        <w:rPr>
          <w:b/>
        </w:rPr>
      </w:pPr>
    </w:p>
    <w:p w14:paraId="7B3FD5C6" w14:textId="77777777" w:rsidR="00135283" w:rsidRDefault="00135283" w:rsidP="005B1E93">
      <w:pPr>
        <w:rPr>
          <w:b/>
        </w:rPr>
      </w:pPr>
    </w:p>
    <w:p w14:paraId="5AF9039D" w14:textId="77777777" w:rsidR="00135283" w:rsidRPr="00A90872" w:rsidRDefault="00135283" w:rsidP="005B1E93">
      <w:r w:rsidRPr="00A90872">
        <w:rPr>
          <w:b/>
        </w:rPr>
        <w:t>2.1 – Samsung – 9100 PRO 8TB (MZ-VAP4T0CW) – z radiatorem – 2 sz</w:t>
      </w:r>
      <w:r>
        <w:rPr>
          <w:b/>
        </w:rPr>
        <w:t>t.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80"/>
        <w:gridCol w:w="3562"/>
      </w:tblGrid>
      <w:tr w:rsidR="00135283" w14:paraId="77774383" w14:textId="77777777" w:rsidTr="005B1E93">
        <w:tc>
          <w:tcPr>
            <w:tcW w:w="2880" w:type="dxa"/>
          </w:tcPr>
          <w:p w14:paraId="1E0C9373" w14:textId="77777777" w:rsidR="00135283" w:rsidRPr="005B1E93" w:rsidRDefault="00135283" w:rsidP="00870532">
            <w:pPr>
              <w:rPr>
                <w:b/>
                <w:bCs/>
              </w:rPr>
            </w:pPr>
            <w:r w:rsidRPr="005B1E93">
              <w:rPr>
                <w:b/>
                <w:bCs/>
              </w:rPr>
              <w:t>Parametr</w:t>
            </w:r>
          </w:p>
        </w:tc>
        <w:tc>
          <w:tcPr>
            <w:tcW w:w="3562" w:type="dxa"/>
          </w:tcPr>
          <w:p w14:paraId="63816E74" w14:textId="77777777" w:rsidR="00135283" w:rsidRPr="005B1E93" w:rsidRDefault="00135283" w:rsidP="00870532">
            <w:pPr>
              <w:rPr>
                <w:b/>
                <w:bCs/>
              </w:rPr>
            </w:pPr>
            <w:r w:rsidRPr="005B1E93">
              <w:rPr>
                <w:b/>
                <w:bCs/>
              </w:rPr>
              <w:t>Wartość</w:t>
            </w:r>
          </w:p>
        </w:tc>
      </w:tr>
      <w:tr w:rsidR="00135283" w14:paraId="442F9CF3" w14:textId="77777777" w:rsidTr="005B1E93">
        <w:tc>
          <w:tcPr>
            <w:tcW w:w="2880" w:type="dxa"/>
          </w:tcPr>
          <w:p w14:paraId="3565DD98" w14:textId="77777777" w:rsidR="00135283" w:rsidRDefault="00135283" w:rsidP="00870532">
            <w:r>
              <w:t>Interfejs</w:t>
            </w:r>
          </w:p>
        </w:tc>
        <w:tc>
          <w:tcPr>
            <w:tcW w:w="3562" w:type="dxa"/>
          </w:tcPr>
          <w:p w14:paraId="1FF2E45E" w14:textId="77777777" w:rsidR="00135283" w:rsidRDefault="00135283" w:rsidP="00870532">
            <w:proofErr w:type="spellStart"/>
            <w:r>
              <w:t>PCIe</w:t>
            </w:r>
            <w:proofErr w:type="spellEnd"/>
            <w:r>
              <w:t xml:space="preserve"> 5.0 x4, </w:t>
            </w:r>
            <w:proofErr w:type="spellStart"/>
            <w:r>
              <w:t>NVMe</w:t>
            </w:r>
            <w:proofErr w:type="spellEnd"/>
            <w:r>
              <w:t xml:space="preserve"> 2.0, M.2 2280</w:t>
            </w:r>
          </w:p>
        </w:tc>
      </w:tr>
      <w:tr w:rsidR="00135283" w14:paraId="2B717DE7" w14:textId="77777777" w:rsidTr="005B1E93">
        <w:tc>
          <w:tcPr>
            <w:tcW w:w="2880" w:type="dxa"/>
          </w:tcPr>
          <w:p w14:paraId="71A4F5F5" w14:textId="77777777" w:rsidR="00135283" w:rsidRDefault="00135283" w:rsidP="00870532">
            <w:proofErr w:type="spellStart"/>
            <w:r>
              <w:t>Sekw</w:t>
            </w:r>
            <w:proofErr w:type="spellEnd"/>
            <w:r>
              <w:t>. odczyt / zapis</w:t>
            </w:r>
          </w:p>
        </w:tc>
        <w:tc>
          <w:tcPr>
            <w:tcW w:w="3562" w:type="dxa"/>
          </w:tcPr>
          <w:p w14:paraId="607CB67B" w14:textId="77777777" w:rsidR="00135283" w:rsidRDefault="00135283" w:rsidP="00870532">
            <w:r>
              <w:t>do 14 800 / 13 400 MB/s</w:t>
            </w:r>
          </w:p>
        </w:tc>
      </w:tr>
      <w:tr w:rsidR="00135283" w14:paraId="14F0AB7C" w14:textId="77777777" w:rsidTr="005B1E93">
        <w:tc>
          <w:tcPr>
            <w:tcW w:w="2880" w:type="dxa"/>
          </w:tcPr>
          <w:p w14:paraId="3BF7CC01" w14:textId="77777777" w:rsidR="00135283" w:rsidRDefault="00135283" w:rsidP="00870532">
            <w:r>
              <w:t>Los. IOPS (R/W)</w:t>
            </w:r>
          </w:p>
        </w:tc>
        <w:tc>
          <w:tcPr>
            <w:tcW w:w="3562" w:type="dxa"/>
          </w:tcPr>
          <w:p w14:paraId="2C5A07F9" w14:textId="77777777" w:rsidR="00135283" w:rsidRDefault="00135283" w:rsidP="00870532">
            <w:r>
              <w:t>do 2 200K / 2 600K</w:t>
            </w:r>
          </w:p>
        </w:tc>
      </w:tr>
      <w:tr w:rsidR="00135283" w14:paraId="1A1B1BAD" w14:textId="77777777" w:rsidTr="005B1E93">
        <w:tc>
          <w:tcPr>
            <w:tcW w:w="2880" w:type="dxa"/>
          </w:tcPr>
          <w:p w14:paraId="6FEF6738" w14:textId="77777777" w:rsidR="00135283" w:rsidRDefault="00135283" w:rsidP="00870532">
            <w:r>
              <w:t>Chłodzenie</w:t>
            </w:r>
          </w:p>
        </w:tc>
        <w:tc>
          <w:tcPr>
            <w:tcW w:w="3562" w:type="dxa"/>
          </w:tcPr>
          <w:p w14:paraId="4E57D1DE" w14:textId="77777777" w:rsidR="00135283" w:rsidRDefault="00135283" w:rsidP="00870532">
            <w:r>
              <w:t>Zintegrowany radiator</w:t>
            </w:r>
          </w:p>
        </w:tc>
      </w:tr>
      <w:tr w:rsidR="00135283" w14:paraId="1618C8D8" w14:textId="77777777" w:rsidTr="005B1E93">
        <w:tc>
          <w:tcPr>
            <w:tcW w:w="2880" w:type="dxa"/>
          </w:tcPr>
          <w:p w14:paraId="1D017026" w14:textId="77777777" w:rsidR="00135283" w:rsidRDefault="00135283" w:rsidP="00870532">
            <w:r>
              <w:t>Funkcje</w:t>
            </w:r>
          </w:p>
        </w:tc>
        <w:tc>
          <w:tcPr>
            <w:tcW w:w="3562" w:type="dxa"/>
          </w:tcPr>
          <w:p w14:paraId="5B383366" w14:textId="77777777" w:rsidR="00135283" w:rsidRDefault="00135283" w:rsidP="00870532">
            <w:r>
              <w:t>AES256, TLC</w:t>
            </w:r>
          </w:p>
        </w:tc>
      </w:tr>
      <w:tr w:rsidR="00135283" w14:paraId="1F3FD8D1" w14:textId="77777777" w:rsidTr="005B1E93">
        <w:tc>
          <w:tcPr>
            <w:tcW w:w="2880" w:type="dxa"/>
          </w:tcPr>
          <w:p w14:paraId="4FDDB273" w14:textId="77777777" w:rsidR="00135283" w:rsidRDefault="00135283" w:rsidP="00870532">
            <w:r>
              <w:t>MTBF</w:t>
            </w:r>
          </w:p>
        </w:tc>
        <w:tc>
          <w:tcPr>
            <w:tcW w:w="3562" w:type="dxa"/>
          </w:tcPr>
          <w:p w14:paraId="0713D786" w14:textId="77777777" w:rsidR="00135283" w:rsidRDefault="00135283" w:rsidP="00870532">
            <w:r>
              <w:t>1 500 000h</w:t>
            </w:r>
          </w:p>
        </w:tc>
      </w:tr>
    </w:tbl>
    <w:p w14:paraId="6F6D990C" w14:textId="77777777" w:rsidR="00135283" w:rsidRDefault="00135283" w:rsidP="005B1E93"/>
    <w:p w14:paraId="5A955A5E" w14:textId="77777777" w:rsidR="00135283" w:rsidRPr="00DD3FF2" w:rsidRDefault="00135283" w:rsidP="00FB19D1">
      <w:pPr>
        <w:numPr>
          <w:ilvl w:val="0"/>
          <w:numId w:val="1"/>
        </w:numPr>
        <w:rPr>
          <w:lang w:val="en-US"/>
        </w:rPr>
      </w:pPr>
      <w:r w:rsidRPr="00DD3FF2">
        <w:rPr>
          <w:b/>
          <w:lang w:val="en-US"/>
        </w:rPr>
        <w:t xml:space="preserve">2.2 – </w:t>
      </w:r>
      <w:proofErr w:type="spellStart"/>
      <w:r w:rsidRPr="00DD3FF2">
        <w:rPr>
          <w:b/>
          <w:bCs/>
          <w:lang w:val="en-US"/>
        </w:rPr>
        <w:t>TerraMaster</w:t>
      </w:r>
      <w:proofErr w:type="spellEnd"/>
      <w:r w:rsidRPr="00DD3FF2">
        <w:rPr>
          <w:b/>
          <w:bCs/>
          <w:lang w:val="en-US"/>
        </w:rPr>
        <w:t xml:space="preserve"> </w:t>
      </w:r>
      <w:r w:rsidRPr="00DD3FF2">
        <w:rPr>
          <w:b/>
          <w:lang w:val="en-US"/>
        </w:rPr>
        <w:t xml:space="preserve">– 4‑Bay </w:t>
      </w:r>
      <w:proofErr w:type="spellStart"/>
      <w:r w:rsidRPr="00DD3FF2">
        <w:rPr>
          <w:b/>
          <w:lang w:val="en-US"/>
        </w:rPr>
        <w:t>NVMe</w:t>
      </w:r>
      <w:proofErr w:type="spellEnd"/>
      <w:r w:rsidRPr="00DD3FF2">
        <w:rPr>
          <w:b/>
          <w:lang w:val="en-US"/>
        </w:rPr>
        <w:t xml:space="preserve"> Thunderbolt Enclosure (D4-SSD) – 1 </w:t>
      </w:r>
      <w:proofErr w:type="spellStart"/>
      <w:r w:rsidRPr="00DD3FF2">
        <w:rPr>
          <w:b/>
          <w:lang w:val="en-US"/>
        </w:rPr>
        <w:t>szt</w:t>
      </w:r>
      <w:proofErr w:type="spellEnd"/>
      <w:r w:rsidRPr="00DD3FF2">
        <w:rPr>
          <w:b/>
          <w:lang w:val="en-US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80"/>
        <w:gridCol w:w="6584"/>
      </w:tblGrid>
      <w:tr w:rsidR="00135283" w14:paraId="2AA8F9D7" w14:textId="77777777" w:rsidTr="005B1E93">
        <w:tc>
          <w:tcPr>
            <w:tcW w:w="2880" w:type="dxa"/>
          </w:tcPr>
          <w:p w14:paraId="2EB8AF7A" w14:textId="77777777" w:rsidR="00135283" w:rsidRPr="005B1E93" w:rsidRDefault="00135283" w:rsidP="00870532">
            <w:pPr>
              <w:rPr>
                <w:b/>
                <w:bCs/>
              </w:rPr>
            </w:pPr>
            <w:r w:rsidRPr="005B1E93">
              <w:rPr>
                <w:b/>
                <w:bCs/>
              </w:rPr>
              <w:t>Parametr</w:t>
            </w:r>
          </w:p>
        </w:tc>
        <w:tc>
          <w:tcPr>
            <w:tcW w:w="6584" w:type="dxa"/>
          </w:tcPr>
          <w:p w14:paraId="7E30A14D" w14:textId="77777777" w:rsidR="00135283" w:rsidRPr="005B1E93" w:rsidRDefault="00135283" w:rsidP="00870532">
            <w:pPr>
              <w:rPr>
                <w:b/>
                <w:bCs/>
              </w:rPr>
            </w:pPr>
            <w:r w:rsidRPr="005B1E93">
              <w:rPr>
                <w:b/>
                <w:bCs/>
              </w:rPr>
              <w:t>Wartość</w:t>
            </w:r>
          </w:p>
        </w:tc>
      </w:tr>
      <w:tr w:rsidR="00135283" w14:paraId="62632D47" w14:textId="77777777" w:rsidTr="005B1E93">
        <w:tc>
          <w:tcPr>
            <w:tcW w:w="2880" w:type="dxa"/>
          </w:tcPr>
          <w:p w14:paraId="2F85721E" w14:textId="77777777" w:rsidR="00135283" w:rsidRDefault="00135283" w:rsidP="00870532">
            <w:r>
              <w:t>Interfejs hosta</w:t>
            </w:r>
          </w:p>
        </w:tc>
        <w:tc>
          <w:tcPr>
            <w:tcW w:w="6584" w:type="dxa"/>
          </w:tcPr>
          <w:p w14:paraId="2D77A78A" w14:textId="77777777" w:rsidR="00135283" w:rsidRDefault="00135283" w:rsidP="00870532">
            <w:r w:rsidRPr="00564C47">
              <w:t xml:space="preserve">USB 4, </w:t>
            </w:r>
            <w:proofErr w:type="spellStart"/>
            <w:r w:rsidRPr="00564C47">
              <w:t>Thunderbolt</w:t>
            </w:r>
            <w:proofErr w:type="spellEnd"/>
            <w:r w:rsidRPr="00564C47">
              <w:t xml:space="preserve"> 3/4/5</w:t>
            </w:r>
          </w:p>
        </w:tc>
      </w:tr>
      <w:tr w:rsidR="00135283" w:rsidRPr="00722314" w14:paraId="7682F30D" w14:textId="77777777" w:rsidTr="005B1E93">
        <w:tc>
          <w:tcPr>
            <w:tcW w:w="2880" w:type="dxa"/>
          </w:tcPr>
          <w:p w14:paraId="11CCD5F6" w14:textId="77777777" w:rsidR="00135283" w:rsidRDefault="00135283" w:rsidP="00870532">
            <w:r>
              <w:t>Pojemność</w:t>
            </w:r>
          </w:p>
        </w:tc>
        <w:tc>
          <w:tcPr>
            <w:tcW w:w="6584" w:type="dxa"/>
          </w:tcPr>
          <w:p w14:paraId="7A38F7AF" w14:textId="77777777" w:rsidR="00135283" w:rsidRPr="00722314" w:rsidRDefault="00135283" w:rsidP="00870532">
            <w:r w:rsidRPr="00722314">
              <w:t xml:space="preserve">4 × M.2 </w:t>
            </w:r>
            <w:proofErr w:type="spellStart"/>
            <w:r w:rsidRPr="00722314">
              <w:t>NVMe</w:t>
            </w:r>
            <w:proofErr w:type="spellEnd"/>
            <w:r w:rsidRPr="00722314">
              <w:t xml:space="preserve"> do 8 TB (do 32 TB łącznie)</w:t>
            </w:r>
          </w:p>
        </w:tc>
      </w:tr>
    </w:tbl>
    <w:p w14:paraId="18B32AF1" w14:textId="77777777" w:rsidR="00135283" w:rsidRDefault="00135283" w:rsidP="005B1E93"/>
    <w:p w14:paraId="2C8324B6" w14:textId="77777777" w:rsidR="00135283" w:rsidRPr="002F10AF" w:rsidRDefault="00135283" w:rsidP="005B1E93">
      <w:r w:rsidRPr="002F10AF">
        <w:rPr>
          <w:b/>
        </w:rPr>
        <w:t xml:space="preserve">2.3 – </w:t>
      </w:r>
      <w:proofErr w:type="spellStart"/>
      <w:r w:rsidRPr="002F10AF">
        <w:rPr>
          <w:b/>
        </w:rPr>
        <w:t>Acasis</w:t>
      </w:r>
      <w:proofErr w:type="spellEnd"/>
      <w:r w:rsidRPr="002F10AF">
        <w:rPr>
          <w:b/>
        </w:rPr>
        <w:t xml:space="preserve"> – stacja dokująca </w:t>
      </w:r>
      <w:proofErr w:type="spellStart"/>
      <w:r w:rsidRPr="002F10AF">
        <w:rPr>
          <w:b/>
        </w:rPr>
        <w:t>Thunderbolt</w:t>
      </w:r>
      <w:proofErr w:type="spellEnd"/>
      <w:r w:rsidRPr="002F10AF">
        <w:rPr>
          <w:b/>
        </w:rPr>
        <w:t xml:space="preserve"> 4 (DS9007)</w:t>
      </w:r>
      <w:r>
        <w:rPr>
          <w:b/>
        </w:rPr>
        <w:t xml:space="preserve"> – 1 szt.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80"/>
        <w:gridCol w:w="6584"/>
      </w:tblGrid>
      <w:tr w:rsidR="00135283" w14:paraId="28B90297" w14:textId="77777777" w:rsidTr="005B1E93">
        <w:tc>
          <w:tcPr>
            <w:tcW w:w="2880" w:type="dxa"/>
          </w:tcPr>
          <w:p w14:paraId="3E2426B2" w14:textId="77777777" w:rsidR="00135283" w:rsidRPr="005B1E93" w:rsidRDefault="00135283" w:rsidP="00870532">
            <w:pPr>
              <w:rPr>
                <w:b/>
                <w:bCs/>
              </w:rPr>
            </w:pPr>
            <w:r w:rsidRPr="005B1E93">
              <w:rPr>
                <w:b/>
                <w:bCs/>
              </w:rPr>
              <w:t>Parametr</w:t>
            </w:r>
          </w:p>
        </w:tc>
        <w:tc>
          <w:tcPr>
            <w:tcW w:w="6584" w:type="dxa"/>
          </w:tcPr>
          <w:p w14:paraId="0BED4692" w14:textId="77777777" w:rsidR="00135283" w:rsidRPr="005B1E93" w:rsidRDefault="00135283" w:rsidP="00870532">
            <w:pPr>
              <w:rPr>
                <w:b/>
                <w:bCs/>
              </w:rPr>
            </w:pPr>
            <w:r w:rsidRPr="005B1E93">
              <w:rPr>
                <w:b/>
                <w:bCs/>
              </w:rPr>
              <w:t>Wartość</w:t>
            </w:r>
          </w:p>
        </w:tc>
      </w:tr>
      <w:tr w:rsidR="00135283" w:rsidRPr="007A7A99" w14:paraId="71D9B861" w14:textId="77777777" w:rsidTr="005B1E93">
        <w:tc>
          <w:tcPr>
            <w:tcW w:w="2880" w:type="dxa"/>
          </w:tcPr>
          <w:p w14:paraId="5CA5337F" w14:textId="77777777" w:rsidR="00135283" w:rsidRDefault="00135283" w:rsidP="00870532">
            <w:r>
              <w:t>Porty</w:t>
            </w:r>
          </w:p>
        </w:tc>
        <w:tc>
          <w:tcPr>
            <w:tcW w:w="6584" w:type="dxa"/>
          </w:tcPr>
          <w:p w14:paraId="48B56468" w14:textId="77777777" w:rsidR="00135283" w:rsidRPr="00DD3FF2" w:rsidRDefault="00135283" w:rsidP="00870532">
            <w:pPr>
              <w:rPr>
                <w:lang w:val="en-US"/>
              </w:rPr>
            </w:pPr>
            <w:r w:rsidRPr="00DD3FF2">
              <w:rPr>
                <w:lang w:val="en-US"/>
              </w:rPr>
              <w:t>3 × TB4, 4 × USB‑C 10G, 4 × USB‑A 10G, HDMI 2.1, SD/TF 2.5GbE</w:t>
            </w:r>
          </w:p>
        </w:tc>
      </w:tr>
      <w:tr w:rsidR="00135283" w:rsidRPr="00722314" w14:paraId="7198474A" w14:textId="77777777" w:rsidTr="005B1E93">
        <w:tc>
          <w:tcPr>
            <w:tcW w:w="2880" w:type="dxa"/>
          </w:tcPr>
          <w:p w14:paraId="48834FD5" w14:textId="77777777" w:rsidR="00135283" w:rsidRDefault="00135283" w:rsidP="00870532">
            <w:r>
              <w:t>Zasilanie</w:t>
            </w:r>
          </w:p>
        </w:tc>
        <w:tc>
          <w:tcPr>
            <w:tcW w:w="6584" w:type="dxa"/>
          </w:tcPr>
          <w:p w14:paraId="709A7C1D" w14:textId="77777777" w:rsidR="00135283" w:rsidRPr="00722314" w:rsidRDefault="00135283" w:rsidP="00870532">
            <w:r w:rsidRPr="00722314">
              <w:t xml:space="preserve">Host PD do </w:t>
            </w:r>
            <w:r>
              <w:t>90</w:t>
            </w:r>
            <w:r w:rsidRPr="00722314">
              <w:t xml:space="preserve"> W (zasilacz </w:t>
            </w:r>
            <w:r>
              <w:t>24</w:t>
            </w:r>
            <w:r w:rsidRPr="00722314">
              <w:t>0 W)</w:t>
            </w:r>
          </w:p>
        </w:tc>
      </w:tr>
      <w:tr w:rsidR="00135283" w:rsidRPr="00722314" w14:paraId="4D0A6F55" w14:textId="77777777" w:rsidTr="005B1E93">
        <w:tc>
          <w:tcPr>
            <w:tcW w:w="2880" w:type="dxa"/>
          </w:tcPr>
          <w:p w14:paraId="79F3CB4E" w14:textId="77777777" w:rsidR="00135283" w:rsidRDefault="00135283" w:rsidP="00870532">
            <w:r>
              <w:t>Wyświetlacze</w:t>
            </w:r>
          </w:p>
        </w:tc>
        <w:tc>
          <w:tcPr>
            <w:tcW w:w="6584" w:type="dxa"/>
          </w:tcPr>
          <w:p w14:paraId="18CB5F0F" w14:textId="77777777" w:rsidR="00135283" w:rsidRPr="00722314" w:rsidRDefault="00135283" w:rsidP="00870532">
            <w:r>
              <w:t>8K@60Hz</w:t>
            </w:r>
          </w:p>
        </w:tc>
      </w:tr>
      <w:tr w:rsidR="00135283" w:rsidRPr="00722314" w14:paraId="2F9E1F63" w14:textId="77777777" w:rsidTr="005B1E93">
        <w:tc>
          <w:tcPr>
            <w:tcW w:w="2880" w:type="dxa"/>
          </w:tcPr>
          <w:p w14:paraId="245DE227" w14:textId="77777777" w:rsidR="00135283" w:rsidRDefault="00135283" w:rsidP="00870532">
            <w:r>
              <w:t>Funkcje</w:t>
            </w:r>
          </w:p>
        </w:tc>
        <w:tc>
          <w:tcPr>
            <w:tcW w:w="6584" w:type="dxa"/>
          </w:tcPr>
          <w:p w14:paraId="40B9B694" w14:textId="77777777" w:rsidR="00135283" w:rsidRPr="00722314" w:rsidRDefault="00135283" w:rsidP="00870532">
            <w:r>
              <w:t>PD 30</w:t>
            </w:r>
            <w:r w:rsidRPr="00722314">
              <w:t xml:space="preserve"> W na</w:t>
            </w:r>
            <w:r>
              <w:t xml:space="preserve"> </w:t>
            </w:r>
            <w:r w:rsidRPr="00722314">
              <w:t>USB‑C</w:t>
            </w:r>
          </w:p>
        </w:tc>
      </w:tr>
    </w:tbl>
    <w:p w14:paraId="6026E7B6" w14:textId="77777777" w:rsidR="00135283" w:rsidRPr="00722314" w:rsidRDefault="00135283" w:rsidP="005B1E93"/>
    <w:p w14:paraId="4F942DA6" w14:textId="77777777" w:rsidR="00135283" w:rsidRPr="00A90872" w:rsidRDefault="00135283" w:rsidP="005B1E93">
      <w:r w:rsidRPr="00A90872">
        <w:rPr>
          <w:b/>
        </w:rPr>
        <w:t xml:space="preserve">2.4 – HP – </w:t>
      </w:r>
      <w:proofErr w:type="spellStart"/>
      <w:r w:rsidRPr="00A90872">
        <w:rPr>
          <w:b/>
        </w:rPr>
        <w:t>Thunderbolt</w:t>
      </w:r>
      <w:proofErr w:type="spellEnd"/>
      <w:r w:rsidRPr="00A90872">
        <w:rPr>
          <w:b/>
        </w:rPr>
        <w:t xml:space="preserve"> 4 Ultra 280W G6 </w:t>
      </w:r>
      <w:proofErr w:type="spellStart"/>
      <w:r w:rsidRPr="00A90872">
        <w:rPr>
          <w:b/>
        </w:rPr>
        <w:t>Dock</w:t>
      </w:r>
      <w:proofErr w:type="spellEnd"/>
      <w:r w:rsidRPr="00A90872">
        <w:rPr>
          <w:b/>
        </w:rPr>
        <w:t xml:space="preserve"> (AW5M5UT) – 1 szt</w:t>
      </w:r>
      <w:r>
        <w:rPr>
          <w:b/>
        </w:rPr>
        <w:t>.</w:t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2880"/>
        <w:gridCol w:w="6867"/>
      </w:tblGrid>
      <w:tr w:rsidR="00135283" w14:paraId="0794E846" w14:textId="77777777" w:rsidTr="005B1E93">
        <w:tc>
          <w:tcPr>
            <w:tcW w:w="2880" w:type="dxa"/>
          </w:tcPr>
          <w:p w14:paraId="02A80ECD" w14:textId="77777777" w:rsidR="00135283" w:rsidRPr="005B1E93" w:rsidRDefault="00135283" w:rsidP="00870532">
            <w:pPr>
              <w:rPr>
                <w:b/>
                <w:bCs/>
              </w:rPr>
            </w:pPr>
            <w:r w:rsidRPr="005B1E93">
              <w:rPr>
                <w:b/>
                <w:bCs/>
              </w:rPr>
              <w:t>Parametr</w:t>
            </w:r>
          </w:p>
        </w:tc>
        <w:tc>
          <w:tcPr>
            <w:tcW w:w="6867" w:type="dxa"/>
          </w:tcPr>
          <w:p w14:paraId="044C8B9E" w14:textId="77777777" w:rsidR="00135283" w:rsidRPr="005B1E93" w:rsidRDefault="00135283" w:rsidP="00870532">
            <w:pPr>
              <w:rPr>
                <w:b/>
                <w:bCs/>
              </w:rPr>
            </w:pPr>
            <w:r w:rsidRPr="005B1E93">
              <w:rPr>
                <w:b/>
                <w:bCs/>
              </w:rPr>
              <w:t>Wartość</w:t>
            </w:r>
          </w:p>
        </w:tc>
      </w:tr>
      <w:tr w:rsidR="00135283" w:rsidRPr="00722314" w14:paraId="72A7E0F7" w14:textId="77777777" w:rsidTr="005B1E93">
        <w:tc>
          <w:tcPr>
            <w:tcW w:w="2880" w:type="dxa"/>
          </w:tcPr>
          <w:p w14:paraId="769F6E8E" w14:textId="77777777" w:rsidR="00135283" w:rsidRDefault="00135283" w:rsidP="00870532">
            <w:r>
              <w:t>Porty</w:t>
            </w:r>
          </w:p>
        </w:tc>
        <w:tc>
          <w:tcPr>
            <w:tcW w:w="6867" w:type="dxa"/>
          </w:tcPr>
          <w:p w14:paraId="5D6123D1" w14:textId="77777777" w:rsidR="00135283" w:rsidRPr="00722314" w:rsidRDefault="00135283" w:rsidP="00870532">
            <w:r w:rsidRPr="00722314">
              <w:t xml:space="preserve">TB4 40 </w:t>
            </w:r>
            <w:proofErr w:type="spellStart"/>
            <w:r w:rsidRPr="00722314">
              <w:t>Gb</w:t>
            </w:r>
            <w:proofErr w:type="spellEnd"/>
            <w:r w:rsidRPr="00722314">
              <w:t xml:space="preserve">/s, 2 × DP 1.4, HDMI 2.1, </w:t>
            </w:r>
            <w:r>
              <w:t xml:space="preserve">3x </w:t>
            </w:r>
            <w:r w:rsidRPr="00722314">
              <w:t>USB‑C,</w:t>
            </w:r>
            <w:r>
              <w:t>5x</w:t>
            </w:r>
            <w:r w:rsidRPr="00722314">
              <w:t xml:space="preserve"> USB‑A, 2.5GbE</w:t>
            </w:r>
          </w:p>
        </w:tc>
      </w:tr>
      <w:tr w:rsidR="00135283" w:rsidRPr="00722314" w14:paraId="0508044F" w14:textId="77777777" w:rsidTr="005B1E93">
        <w:tc>
          <w:tcPr>
            <w:tcW w:w="2880" w:type="dxa"/>
          </w:tcPr>
          <w:p w14:paraId="2D6E4DFB" w14:textId="77777777" w:rsidR="00135283" w:rsidRDefault="00135283" w:rsidP="00870532">
            <w:r>
              <w:t>Zasilanie</w:t>
            </w:r>
          </w:p>
        </w:tc>
        <w:tc>
          <w:tcPr>
            <w:tcW w:w="6867" w:type="dxa"/>
          </w:tcPr>
          <w:p w14:paraId="7BB25F89" w14:textId="77777777" w:rsidR="00135283" w:rsidRPr="00722314" w:rsidRDefault="00135283" w:rsidP="00870532">
            <w:r w:rsidRPr="00722314">
              <w:t>PD</w:t>
            </w:r>
            <w:r>
              <w:t>3.1</w:t>
            </w:r>
            <w:r w:rsidRPr="00722314">
              <w:t xml:space="preserve"> do </w:t>
            </w:r>
            <w:r>
              <w:t>18</w:t>
            </w:r>
            <w:r w:rsidRPr="00722314">
              <w:t>0 W (zasilacz 330 W)</w:t>
            </w:r>
          </w:p>
        </w:tc>
      </w:tr>
      <w:tr w:rsidR="00135283" w:rsidRPr="007A7A99" w14:paraId="2627EC33" w14:textId="77777777" w:rsidTr="005B1E93">
        <w:tc>
          <w:tcPr>
            <w:tcW w:w="2880" w:type="dxa"/>
          </w:tcPr>
          <w:p w14:paraId="1F99EFCB" w14:textId="77777777" w:rsidR="00135283" w:rsidRDefault="00135283" w:rsidP="00870532">
            <w:r>
              <w:t>Systemy</w:t>
            </w:r>
          </w:p>
        </w:tc>
        <w:tc>
          <w:tcPr>
            <w:tcW w:w="6867" w:type="dxa"/>
          </w:tcPr>
          <w:p w14:paraId="6F90EED9" w14:textId="77777777" w:rsidR="00135283" w:rsidRPr="005B1E93" w:rsidRDefault="00135283" w:rsidP="00870532">
            <w:pPr>
              <w:rPr>
                <w:lang w:val="en-GB"/>
              </w:rPr>
            </w:pPr>
            <w:r w:rsidRPr="005B1E93">
              <w:rPr>
                <w:lang w:val="en-GB"/>
              </w:rPr>
              <w:t xml:space="preserve">Windows / macOS / Linux / ChromeOS / </w:t>
            </w:r>
            <w:proofErr w:type="spellStart"/>
            <w:r w:rsidRPr="005B1E93">
              <w:rPr>
                <w:lang w:val="en-GB"/>
              </w:rPr>
              <w:t>ThinPro</w:t>
            </w:r>
            <w:proofErr w:type="spellEnd"/>
          </w:p>
        </w:tc>
      </w:tr>
      <w:tr w:rsidR="00135283" w:rsidRPr="007A7A99" w14:paraId="06BF8C86" w14:textId="77777777" w:rsidTr="005B1E93">
        <w:tc>
          <w:tcPr>
            <w:tcW w:w="2880" w:type="dxa"/>
          </w:tcPr>
          <w:p w14:paraId="649D339F" w14:textId="77777777" w:rsidR="00135283" w:rsidRDefault="00135283" w:rsidP="00870532">
            <w:r>
              <w:t>Zarządzanie</w:t>
            </w:r>
          </w:p>
        </w:tc>
        <w:tc>
          <w:tcPr>
            <w:tcW w:w="6867" w:type="dxa"/>
          </w:tcPr>
          <w:p w14:paraId="7DD24575" w14:textId="77777777" w:rsidR="00135283" w:rsidRPr="005B1E93" w:rsidRDefault="00135283" w:rsidP="00870532">
            <w:pPr>
              <w:rPr>
                <w:lang w:val="en-GB"/>
              </w:rPr>
            </w:pPr>
            <w:r w:rsidRPr="005B1E93">
              <w:rPr>
                <w:lang w:val="en-GB"/>
              </w:rPr>
              <w:t>HP Quick Connect, Poly Lens, HP Wolf Security</w:t>
            </w:r>
          </w:p>
        </w:tc>
      </w:tr>
    </w:tbl>
    <w:p w14:paraId="7D7E9D42" w14:textId="77777777" w:rsidR="00135283" w:rsidRPr="005B1E93" w:rsidRDefault="00135283" w:rsidP="005B1E93">
      <w:pPr>
        <w:tabs>
          <w:tab w:val="left" w:pos="567"/>
        </w:tabs>
        <w:spacing w:line="360" w:lineRule="auto"/>
        <w:ind w:left="450"/>
        <w:jc w:val="both"/>
        <w:rPr>
          <w:rFonts w:ascii="Arial" w:hAnsi="Arial" w:cs="Arial"/>
          <w:b/>
          <w:color w:val="000000"/>
          <w:sz w:val="20"/>
          <w:szCs w:val="20"/>
          <w:lang w:val="en-GB"/>
        </w:rPr>
      </w:pPr>
    </w:p>
    <w:sectPr w:rsidR="00135283" w:rsidRPr="005B1E93" w:rsidSect="00093C37">
      <w:footerReference w:type="default" r:id="rId16"/>
      <w:pgSz w:w="11906" w:h="16838"/>
      <w:pgMar w:top="567" w:right="1259" w:bottom="765" w:left="1259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11D61" w14:textId="77777777" w:rsidR="00135283" w:rsidRDefault="00135283">
      <w:r>
        <w:separator/>
      </w:r>
    </w:p>
  </w:endnote>
  <w:endnote w:type="continuationSeparator" w:id="0">
    <w:p w14:paraId="7E08F79D" w14:textId="77777777" w:rsidR="00135283" w:rsidRDefault="0013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ohit Devanagari">
    <w:altName w:val="Calibri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1527" w14:textId="77777777" w:rsidR="00135283" w:rsidRDefault="007A7A99">
    <w:pPr>
      <w:pStyle w:val="Stopka"/>
      <w:ind w:right="360"/>
    </w:pPr>
    <w:r>
      <w:rPr>
        <w:noProof/>
        <w:lang w:eastAsia="pl-PL"/>
      </w:rPr>
      <w:pict w14:anchorId="6DBAF36E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32.35pt;margin-top:.05pt;width:5.95pt;height:13.7pt;z-index:2516602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" stroked="f">
          <v:fill opacity="0"/>
          <v:textbox inset=".05pt,.05pt,.05pt,.05pt">
            <w:txbxContent>
              <w:p w14:paraId="3819A5CB" w14:textId="77777777" w:rsidR="00135283" w:rsidRDefault="00135283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92CD0" w14:textId="77777777" w:rsidR="00135283" w:rsidRDefault="00135283">
      <w:r>
        <w:separator/>
      </w:r>
    </w:p>
  </w:footnote>
  <w:footnote w:type="continuationSeparator" w:id="0">
    <w:p w14:paraId="57138525" w14:textId="77777777" w:rsidR="00135283" w:rsidRDefault="00135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pStyle w:val="Nagwek3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ascii="Arial" w:hAnsi="Arial" w:cs="Arial" w:hint="default"/>
        <w:b/>
        <w:color w:val="000000"/>
        <w:sz w:val="20"/>
        <w:szCs w:val="20"/>
      </w:rPr>
    </w:lvl>
  </w:abstractNum>
  <w:abstractNum w:abstractNumId="2" w15:restartNumberingAfterBreak="0">
    <w:nsid w:val="0C1835D4"/>
    <w:multiLevelType w:val="hybridMultilevel"/>
    <w:tmpl w:val="E5F22860"/>
    <w:lvl w:ilvl="0" w:tplc="C4021A28">
      <w:start w:val="1"/>
      <w:numFmt w:val="decimal"/>
      <w:lvlText w:val="%1."/>
      <w:lvlJc w:val="left"/>
      <w:pPr>
        <w:ind w:left="1155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3" w15:restartNumberingAfterBreak="0">
    <w:nsid w:val="0EE775F4"/>
    <w:multiLevelType w:val="multilevel"/>
    <w:tmpl w:val="AB9AA4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9B6028"/>
    <w:multiLevelType w:val="hybridMultilevel"/>
    <w:tmpl w:val="3CB68D74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691877"/>
    <w:multiLevelType w:val="hybridMultilevel"/>
    <w:tmpl w:val="73D089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898273F"/>
    <w:multiLevelType w:val="hybridMultilevel"/>
    <w:tmpl w:val="9572D3D0"/>
    <w:lvl w:ilvl="0" w:tplc="A8228B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61587809">
    <w:abstractNumId w:val="0"/>
  </w:num>
  <w:num w:numId="2" w16cid:durableId="1554193721">
    <w:abstractNumId w:val="1"/>
  </w:num>
  <w:num w:numId="3" w16cid:durableId="1036854579">
    <w:abstractNumId w:val="3"/>
  </w:num>
  <w:num w:numId="4" w16cid:durableId="670257234">
    <w:abstractNumId w:val="2"/>
  </w:num>
  <w:num w:numId="5" w16cid:durableId="2129468613">
    <w:abstractNumId w:val="4"/>
  </w:num>
  <w:num w:numId="6" w16cid:durableId="1018770789">
    <w:abstractNumId w:val="5"/>
  </w:num>
  <w:num w:numId="7" w16cid:durableId="17852252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9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156B7"/>
    <w:rsid w:val="0000408F"/>
    <w:rsid w:val="00036ECF"/>
    <w:rsid w:val="000435AF"/>
    <w:rsid w:val="0007654E"/>
    <w:rsid w:val="00093C37"/>
    <w:rsid w:val="000A6614"/>
    <w:rsid w:val="000B11B0"/>
    <w:rsid w:val="000B645A"/>
    <w:rsid w:val="000B7216"/>
    <w:rsid w:val="000C732A"/>
    <w:rsid w:val="000E769A"/>
    <w:rsid w:val="00113564"/>
    <w:rsid w:val="001156AA"/>
    <w:rsid w:val="00121E59"/>
    <w:rsid w:val="00127C89"/>
    <w:rsid w:val="00135283"/>
    <w:rsid w:val="00157BC8"/>
    <w:rsid w:val="001811D5"/>
    <w:rsid w:val="00185787"/>
    <w:rsid w:val="00186E7D"/>
    <w:rsid w:val="00191923"/>
    <w:rsid w:val="00193164"/>
    <w:rsid w:val="001B19C5"/>
    <w:rsid w:val="001D76AA"/>
    <w:rsid w:val="001F2C50"/>
    <w:rsid w:val="001F3D05"/>
    <w:rsid w:val="001F7072"/>
    <w:rsid w:val="002000C3"/>
    <w:rsid w:val="00222F7E"/>
    <w:rsid w:val="00227F87"/>
    <w:rsid w:val="00237089"/>
    <w:rsid w:val="0024341D"/>
    <w:rsid w:val="0025557C"/>
    <w:rsid w:val="002654CD"/>
    <w:rsid w:val="00270D62"/>
    <w:rsid w:val="0027545C"/>
    <w:rsid w:val="00290B23"/>
    <w:rsid w:val="002A6242"/>
    <w:rsid w:val="002C0ECE"/>
    <w:rsid w:val="002C4D3C"/>
    <w:rsid w:val="002C62FC"/>
    <w:rsid w:val="002D41AE"/>
    <w:rsid w:val="002F10AF"/>
    <w:rsid w:val="00305AF0"/>
    <w:rsid w:val="00307D2C"/>
    <w:rsid w:val="003156B7"/>
    <w:rsid w:val="00331265"/>
    <w:rsid w:val="003379E9"/>
    <w:rsid w:val="0038261E"/>
    <w:rsid w:val="003C0FAB"/>
    <w:rsid w:val="003C5BC0"/>
    <w:rsid w:val="003C736E"/>
    <w:rsid w:val="003C7A46"/>
    <w:rsid w:val="003D0FE2"/>
    <w:rsid w:val="003D75F3"/>
    <w:rsid w:val="00406A53"/>
    <w:rsid w:val="00422FFF"/>
    <w:rsid w:val="00434A5B"/>
    <w:rsid w:val="004479DC"/>
    <w:rsid w:val="00451E1C"/>
    <w:rsid w:val="00454B87"/>
    <w:rsid w:val="00464E8A"/>
    <w:rsid w:val="004B294F"/>
    <w:rsid w:val="004C3858"/>
    <w:rsid w:val="004D1C11"/>
    <w:rsid w:val="004E6323"/>
    <w:rsid w:val="004F7375"/>
    <w:rsid w:val="00526201"/>
    <w:rsid w:val="00564C47"/>
    <w:rsid w:val="00565821"/>
    <w:rsid w:val="00580CAA"/>
    <w:rsid w:val="00584944"/>
    <w:rsid w:val="00586B29"/>
    <w:rsid w:val="00591BAD"/>
    <w:rsid w:val="00597E6B"/>
    <w:rsid w:val="005A7290"/>
    <w:rsid w:val="005B1108"/>
    <w:rsid w:val="005B1D12"/>
    <w:rsid w:val="005B1E93"/>
    <w:rsid w:val="005D2027"/>
    <w:rsid w:val="005D5482"/>
    <w:rsid w:val="005E0DC7"/>
    <w:rsid w:val="005F1510"/>
    <w:rsid w:val="006057C1"/>
    <w:rsid w:val="00637772"/>
    <w:rsid w:val="006854B9"/>
    <w:rsid w:val="006A0682"/>
    <w:rsid w:val="006B5A85"/>
    <w:rsid w:val="006C48E0"/>
    <w:rsid w:val="006F5A0A"/>
    <w:rsid w:val="007004C6"/>
    <w:rsid w:val="00707F78"/>
    <w:rsid w:val="0071280C"/>
    <w:rsid w:val="00722314"/>
    <w:rsid w:val="00743684"/>
    <w:rsid w:val="0074670D"/>
    <w:rsid w:val="00757A2C"/>
    <w:rsid w:val="00761B0F"/>
    <w:rsid w:val="00792445"/>
    <w:rsid w:val="007A0A9F"/>
    <w:rsid w:val="007A44D8"/>
    <w:rsid w:val="007A7A99"/>
    <w:rsid w:val="007B13E0"/>
    <w:rsid w:val="007B54B4"/>
    <w:rsid w:val="007C3435"/>
    <w:rsid w:val="007C4B31"/>
    <w:rsid w:val="007F3CA0"/>
    <w:rsid w:val="008327E3"/>
    <w:rsid w:val="008343D7"/>
    <w:rsid w:val="00834404"/>
    <w:rsid w:val="00845BE6"/>
    <w:rsid w:val="00847174"/>
    <w:rsid w:val="00855B96"/>
    <w:rsid w:val="008604B9"/>
    <w:rsid w:val="00870532"/>
    <w:rsid w:val="008818FA"/>
    <w:rsid w:val="00882166"/>
    <w:rsid w:val="0089319B"/>
    <w:rsid w:val="008965AB"/>
    <w:rsid w:val="0089796F"/>
    <w:rsid w:val="008A225C"/>
    <w:rsid w:val="008A37F1"/>
    <w:rsid w:val="008A78F1"/>
    <w:rsid w:val="008A7EA9"/>
    <w:rsid w:val="008B0739"/>
    <w:rsid w:val="008B1456"/>
    <w:rsid w:val="008B7164"/>
    <w:rsid w:val="008C3346"/>
    <w:rsid w:val="008E51D9"/>
    <w:rsid w:val="008F54B9"/>
    <w:rsid w:val="00912B32"/>
    <w:rsid w:val="009152B7"/>
    <w:rsid w:val="0092660A"/>
    <w:rsid w:val="0093273A"/>
    <w:rsid w:val="009416A2"/>
    <w:rsid w:val="009437E2"/>
    <w:rsid w:val="00956FFF"/>
    <w:rsid w:val="00960157"/>
    <w:rsid w:val="00972E55"/>
    <w:rsid w:val="0097559A"/>
    <w:rsid w:val="00983E8D"/>
    <w:rsid w:val="00994A08"/>
    <w:rsid w:val="009B188B"/>
    <w:rsid w:val="009B2319"/>
    <w:rsid w:val="009D39DD"/>
    <w:rsid w:val="00A207C5"/>
    <w:rsid w:val="00A2225E"/>
    <w:rsid w:val="00A353A6"/>
    <w:rsid w:val="00A55E9D"/>
    <w:rsid w:val="00A605A7"/>
    <w:rsid w:val="00A6083A"/>
    <w:rsid w:val="00A87343"/>
    <w:rsid w:val="00A90872"/>
    <w:rsid w:val="00A9539C"/>
    <w:rsid w:val="00AA0702"/>
    <w:rsid w:val="00AC2CCB"/>
    <w:rsid w:val="00AD72D9"/>
    <w:rsid w:val="00AE11FD"/>
    <w:rsid w:val="00B01355"/>
    <w:rsid w:val="00B0146C"/>
    <w:rsid w:val="00B035B9"/>
    <w:rsid w:val="00B212AF"/>
    <w:rsid w:val="00B35FE2"/>
    <w:rsid w:val="00B55273"/>
    <w:rsid w:val="00B7083C"/>
    <w:rsid w:val="00B72C53"/>
    <w:rsid w:val="00B7392E"/>
    <w:rsid w:val="00B922B3"/>
    <w:rsid w:val="00B948D8"/>
    <w:rsid w:val="00BD5C4B"/>
    <w:rsid w:val="00BE4A34"/>
    <w:rsid w:val="00BE4EE1"/>
    <w:rsid w:val="00BE609D"/>
    <w:rsid w:val="00C01E96"/>
    <w:rsid w:val="00C02A6E"/>
    <w:rsid w:val="00C13C87"/>
    <w:rsid w:val="00C20A70"/>
    <w:rsid w:val="00C20A9F"/>
    <w:rsid w:val="00C257A7"/>
    <w:rsid w:val="00C31FCC"/>
    <w:rsid w:val="00C44F63"/>
    <w:rsid w:val="00C718E0"/>
    <w:rsid w:val="00C802C5"/>
    <w:rsid w:val="00C8226A"/>
    <w:rsid w:val="00C92816"/>
    <w:rsid w:val="00CC2825"/>
    <w:rsid w:val="00CC2E2B"/>
    <w:rsid w:val="00CD532B"/>
    <w:rsid w:val="00D121F6"/>
    <w:rsid w:val="00D16E93"/>
    <w:rsid w:val="00D50072"/>
    <w:rsid w:val="00D61954"/>
    <w:rsid w:val="00D625D7"/>
    <w:rsid w:val="00D70243"/>
    <w:rsid w:val="00D728F9"/>
    <w:rsid w:val="00D72B92"/>
    <w:rsid w:val="00D85894"/>
    <w:rsid w:val="00D92F4F"/>
    <w:rsid w:val="00DD3FF2"/>
    <w:rsid w:val="00DE4704"/>
    <w:rsid w:val="00DF6D49"/>
    <w:rsid w:val="00DF725B"/>
    <w:rsid w:val="00E0515F"/>
    <w:rsid w:val="00E1289F"/>
    <w:rsid w:val="00E14091"/>
    <w:rsid w:val="00E20C7E"/>
    <w:rsid w:val="00E35D02"/>
    <w:rsid w:val="00E43641"/>
    <w:rsid w:val="00E60540"/>
    <w:rsid w:val="00ED1AFC"/>
    <w:rsid w:val="00EE35F2"/>
    <w:rsid w:val="00EE3F6F"/>
    <w:rsid w:val="00EE4018"/>
    <w:rsid w:val="00EF0995"/>
    <w:rsid w:val="00EF6AA1"/>
    <w:rsid w:val="00F12942"/>
    <w:rsid w:val="00F141CD"/>
    <w:rsid w:val="00F27EB3"/>
    <w:rsid w:val="00F34328"/>
    <w:rsid w:val="00F5189F"/>
    <w:rsid w:val="00F75474"/>
    <w:rsid w:val="00FA3CD1"/>
    <w:rsid w:val="00FA7B77"/>
    <w:rsid w:val="00FB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225119F"/>
  <w15:docId w15:val="{A8269C04-EA40-4F21-8F19-695B9DF4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C37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Heading"/>
    <w:next w:val="Tekstpodstawowy"/>
    <w:link w:val="Nagwek1Znak"/>
    <w:uiPriority w:val="99"/>
    <w:qFormat/>
    <w:rsid w:val="00093C37"/>
    <w:pPr>
      <w:numPr>
        <w:numId w:val="1"/>
      </w:num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093C37"/>
    <w:pPr>
      <w:keepNext/>
      <w:numPr>
        <w:ilvl w:val="2"/>
        <w:numId w:val="1"/>
      </w:numPr>
      <w:spacing w:before="140" w:after="120"/>
      <w:outlineLvl w:val="2"/>
    </w:pPr>
    <w:rPr>
      <w:rFonts w:ascii="Liberation Serif" w:eastAsia="NSimSun" w:hAnsi="Liberation Serif" w:cs="Arial"/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9539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24CF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24CF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A9539C"/>
    <w:rPr>
      <w:rFonts w:ascii="Calibri" w:hAnsi="Calibri"/>
      <w:b/>
      <w:sz w:val="28"/>
      <w:lang w:eastAsia="zh-CN"/>
    </w:rPr>
  </w:style>
  <w:style w:type="character" w:customStyle="1" w:styleId="WW8Num1z0">
    <w:name w:val="WW8Num1z0"/>
    <w:uiPriority w:val="99"/>
    <w:rsid w:val="00093C37"/>
  </w:style>
  <w:style w:type="character" w:customStyle="1" w:styleId="WW8Num1z1">
    <w:name w:val="WW8Num1z1"/>
    <w:uiPriority w:val="99"/>
    <w:rsid w:val="00093C37"/>
  </w:style>
  <w:style w:type="character" w:customStyle="1" w:styleId="WW8Num1z2">
    <w:name w:val="WW8Num1z2"/>
    <w:uiPriority w:val="99"/>
    <w:rsid w:val="00093C37"/>
  </w:style>
  <w:style w:type="character" w:customStyle="1" w:styleId="WW8Num1z3">
    <w:name w:val="WW8Num1z3"/>
    <w:uiPriority w:val="99"/>
    <w:rsid w:val="00093C37"/>
  </w:style>
  <w:style w:type="character" w:customStyle="1" w:styleId="WW8Num1z4">
    <w:name w:val="WW8Num1z4"/>
    <w:uiPriority w:val="99"/>
    <w:rsid w:val="00093C37"/>
  </w:style>
  <w:style w:type="character" w:customStyle="1" w:styleId="WW8Num1z5">
    <w:name w:val="WW8Num1z5"/>
    <w:uiPriority w:val="99"/>
    <w:rsid w:val="00093C37"/>
  </w:style>
  <w:style w:type="character" w:customStyle="1" w:styleId="WW8Num1z6">
    <w:name w:val="WW8Num1z6"/>
    <w:uiPriority w:val="99"/>
    <w:rsid w:val="00093C37"/>
  </w:style>
  <w:style w:type="character" w:customStyle="1" w:styleId="WW8Num1z7">
    <w:name w:val="WW8Num1z7"/>
    <w:uiPriority w:val="99"/>
    <w:rsid w:val="00093C37"/>
  </w:style>
  <w:style w:type="character" w:customStyle="1" w:styleId="WW8Num1z8">
    <w:name w:val="WW8Num1z8"/>
    <w:uiPriority w:val="99"/>
    <w:rsid w:val="00093C37"/>
  </w:style>
  <w:style w:type="character" w:customStyle="1" w:styleId="WW8Num2z0">
    <w:name w:val="WW8Num2z0"/>
    <w:uiPriority w:val="99"/>
    <w:rsid w:val="00093C37"/>
    <w:rPr>
      <w:rFonts w:ascii="Arial" w:hAnsi="Arial"/>
      <w:b/>
      <w:color w:val="000000"/>
      <w:sz w:val="20"/>
    </w:rPr>
  </w:style>
  <w:style w:type="character" w:customStyle="1" w:styleId="WW8Num2z1">
    <w:name w:val="WW8Num2z1"/>
    <w:uiPriority w:val="99"/>
    <w:rsid w:val="00093C37"/>
  </w:style>
  <w:style w:type="character" w:customStyle="1" w:styleId="WW8Num2z2">
    <w:name w:val="WW8Num2z2"/>
    <w:uiPriority w:val="99"/>
    <w:rsid w:val="00093C37"/>
  </w:style>
  <w:style w:type="character" w:customStyle="1" w:styleId="WW8Num2z3">
    <w:name w:val="WW8Num2z3"/>
    <w:uiPriority w:val="99"/>
    <w:rsid w:val="00093C37"/>
  </w:style>
  <w:style w:type="character" w:customStyle="1" w:styleId="WW8Num2z4">
    <w:name w:val="WW8Num2z4"/>
    <w:uiPriority w:val="99"/>
    <w:rsid w:val="00093C37"/>
  </w:style>
  <w:style w:type="character" w:customStyle="1" w:styleId="WW8Num2z5">
    <w:name w:val="WW8Num2z5"/>
    <w:uiPriority w:val="99"/>
    <w:rsid w:val="00093C37"/>
  </w:style>
  <w:style w:type="character" w:customStyle="1" w:styleId="WW8Num2z6">
    <w:name w:val="WW8Num2z6"/>
    <w:uiPriority w:val="99"/>
    <w:rsid w:val="00093C37"/>
  </w:style>
  <w:style w:type="character" w:customStyle="1" w:styleId="WW8Num2z7">
    <w:name w:val="WW8Num2z7"/>
    <w:uiPriority w:val="99"/>
    <w:rsid w:val="00093C37"/>
  </w:style>
  <w:style w:type="character" w:customStyle="1" w:styleId="WW8Num2z8">
    <w:name w:val="WW8Num2z8"/>
    <w:uiPriority w:val="99"/>
    <w:rsid w:val="00093C37"/>
  </w:style>
  <w:style w:type="character" w:customStyle="1" w:styleId="WW8Num3z0">
    <w:name w:val="WW8Num3z0"/>
    <w:uiPriority w:val="99"/>
    <w:rsid w:val="00093C37"/>
  </w:style>
  <w:style w:type="character" w:customStyle="1" w:styleId="WW8Num3z1">
    <w:name w:val="WW8Num3z1"/>
    <w:uiPriority w:val="99"/>
    <w:rsid w:val="00093C37"/>
  </w:style>
  <w:style w:type="character" w:customStyle="1" w:styleId="WW8Num3z2">
    <w:name w:val="WW8Num3z2"/>
    <w:uiPriority w:val="99"/>
    <w:rsid w:val="00093C37"/>
  </w:style>
  <w:style w:type="character" w:customStyle="1" w:styleId="WW8Num3z3">
    <w:name w:val="WW8Num3z3"/>
    <w:uiPriority w:val="99"/>
    <w:rsid w:val="00093C37"/>
  </w:style>
  <w:style w:type="character" w:customStyle="1" w:styleId="WW8Num3z4">
    <w:name w:val="WW8Num3z4"/>
    <w:uiPriority w:val="99"/>
    <w:rsid w:val="00093C37"/>
  </w:style>
  <w:style w:type="character" w:customStyle="1" w:styleId="WW8Num3z5">
    <w:name w:val="WW8Num3z5"/>
    <w:uiPriority w:val="99"/>
    <w:rsid w:val="00093C37"/>
  </w:style>
  <w:style w:type="character" w:customStyle="1" w:styleId="WW8Num3z6">
    <w:name w:val="WW8Num3z6"/>
    <w:uiPriority w:val="99"/>
    <w:rsid w:val="00093C37"/>
  </w:style>
  <w:style w:type="character" w:customStyle="1" w:styleId="WW8Num3z7">
    <w:name w:val="WW8Num3z7"/>
    <w:uiPriority w:val="99"/>
    <w:rsid w:val="00093C37"/>
  </w:style>
  <w:style w:type="character" w:customStyle="1" w:styleId="WW8Num3z8">
    <w:name w:val="WW8Num3z8"/>
    <w:uiPriority w:val="99"/>
    <w:rsid w:val="00093C37"/>
  </w:style>
  <w:style w:type="character" w:customStyle="1" w:styleId="WW8Num4z0">
    <w:name w:val="WW8Num4z0"/>
    <w:uiPriority w:val="99"/>
    <w:rsid w:val="00093C37"/>
  </w:style>
  <w:style w:type="character" w:customStyle="1" w:styleId="WW8Num4z1">
    <w:name w:val="WW8Num4z1"/>
    <w:uiPriority w:val="99"/>
    <w:rsid w:val="00093C37"/>
  </w:style>
  <w:style w:type="character" w:customStyle="1" w:styleId="WW8Num4z2">
    <w:name w:val="WW8Num4z2"/>
    <w:uiPriority w:val="99"/>
    <w:rsid w:val="00093C37"/>
  </w:style>
  <w:style w:type="character" w:customStyle="1" w:styleId="WW8Num4z3">
    <w:name w:val="WW8Num4z3"/>
    <w:uiPriority w:val="99"/>
    <w:rsid w:val="00093C37"/>
  </w:style>
  <w:style w:type="character" w:customStyle="1" w:styleId="WW8Num4z4">
    <w:name w:val="WW8Num4z4"/>
    <w:uiPriority w:val="99"/>
    <w:rsid w:val="00093C37"/>
  </w:style>
  <w:style w:type="character" w:customStyle="1" w:styleId="WW8Num4z5">
    <w:name w:val="WW8Num4z5"/>
    <w:uiPriority w:val="99"/>
    <w:rsid w:val="00093C37"/>
  </w:style>
  <w:style w:type="character" w:customStyle="1" w:styleId="WW8Num4z6">
    <w:name w:val="WW8Num4z6"/>
    <w:uiPriority w:val="99"/>
    <w:rsid w:val="00093C37"/>
  </w:style>
  <w:style w:type="character" w:customStyle="1" w:styleId="WW8Num4z7">
    <w:name w:val="WW8Num4z7"/>
    <w:uiPriority w:val="99"/>
    <w:rsid w:val="00093C37"/>
  </w:style>
  <w:style w:type="character" w:customStyle="1" w:styleId="WW8Num4z8">
    <w:name w:val="WW8Num4z8"/>
    <w:uiPriority w:val="99"/>
    <w:rsid w:val="00093C37"/>
  </w:style>
  <w:style w:type="character" w:customStyle="1" w:styleId="WW8Num5z0">
    <w:name w:val="WW8Num5z0"/>
    <w:uiPriority w:val="99"/>
    <w:rsid w:val="00093C37"/>
  </w:style>
  <w:style w:type="character" w:customStyle="1" w:styleId="WW8Num5z1">
    <w:name w:val="WW8Num5z1"/>
    <w:uiPriority w:val="99"/>
    <w:rsid w:val="00093C37"/>
  </w:style>
  <w:style w:type="character" w:customStyle="1" w:styleId="WW8Num5z2">
    <w:name w:val="WW8Num5z2"/>
    <w:uiPriority w:val="99"/>
    <w:rsid w:val="00093C37"/>
  </w:style>
  <w:style w:type="character" w:customStyle="1" w:styleId="WW8Num5z3">
    <w:name w:val="WW8Num5z3"/>
    <w:uiPriority w:val="99"/>
    <w:rsid w:val="00093C37"/>
  </w:style>
  <w:style w:type="character" w:customStyle="1" w:styleId="WW8Num5z4">
    <w:name w:val="WW8Num5z4"/>
    <w:uiPriority w:val="99"/>
    <w:rsid w:val="00093C37"/>
  </w:style>
  <w:style w:type="character" w:customStyle="1" w:styleId="WW8Num5z5">
    <w:name w:val="WW8Num5z5"/>
    <w:uiPriority w:val="99"/>
    <w:rsid w:val="00093C37"/>
  </w:style>
  <w:style w:type="character" w:customStyle="1" w:styleId="WW8Num5z6">
    <w:name w:val="WW8Num5z6"/>
    <w:uiPriority w:val="99"/>
    <w:rsid w:val="00093C37"/>
  </w:style>
  <w:style w:type="character" w:customStyle="1" w:styleId="WW8Num5z7">
    <w:name w:val="WW8Num5z7"/>
    <w:uiPriority w:val="99"/>
    <w:rsid w:val="00093C37"/>
  </w:style>
  <w:style w:type="character" w:customStyle="1" w:styleId="WW8Num5z8">
    <w:name w:val="WW8Num5z8"/>
    <w:uiPriority w:val="99"/>
    <w:rsid w:val="00093C37"/>
  </w:style>
  <w:style w:type="character" w:customStyle="1" w:styleId="WW8Num6z0">
    <w:name w:val="WW8Num6z0"/>
    <w:uiPriority w:val="99"/>
    <w:rsid w:val="00093C37"/>
  </w:style>
  <w:style w:type="character" w:customStyle="1" w:styleId="WW8Num6z1">
    <w:name w:val="WW8Num6z1"/>
    <w:uiPriority w:val="99"/>
    <w:rsid w:val="00093C37"/>
  </w:style>
  <w:style w:type="character" w:customStyle="1" w:styleId="WW8Num6z2">
    <w:name w:val="WW8Num6z2"/>
    <w:uiPriority w:val="99"/>
    <w:rsid w:val="00093C37"/>
  </w:style>
  <w:style w:type="character" w:customStyle="1" w:styleId="WW8Num6z3">
    <w:name w:val="WW8Num6z3"/>
    <w:uiPriority w:val="99"/>
    <w:rsid w:val="00093C37"/>
  </w:style>
  <w:style w:type="character" w:customStyle="1" w:styleId="WW8Num6z4">
    <w:name w:val="WW8Num6z4"/>
    <w:uiPriority w:val="99"/>
    <w:rsid w:val="00093C37"/>
  </w:style>
  <w:style w:type="character" w:customStyle="1" w:styleId="WW8Num6z5">
    <w:name w:val="WW8Num6z5"/>
    <w:uiPriority w:val="99"/>
    <w:rsid w:val="00093C37"/>
  </w:style>
  <w:style w:type="character" w:customStyle="1" w:styleId="WW8Num6z6">
    <w:name w:val="WW8Num6z6"/>
    <w:uiPriority w:val="99"/>
    <w:rsid w:val="00093C37"/>
  </w:style>
  <w:style w:type="character" w:customStyle="1" w:styleId="WW8Num6z7">
    <w:name w:val="WW8Num6z7"/>
    <w:uiPriority w:val="99"/>
    <w:rsid w:val="00093C37"/>
  </w:style>
  <w:style w:type="character" w:customStyle="1" w:styleId="WW8Num6z8">
    <w:name w:val="WW8Num6z8"/>
    <w:uiPriority w:val="99"/>
    <w:rsid w:val="00093C37"/>
  </w:style>
  <w:style w:type="character" w:customStyle="1" w:styleId="WW8Num7z0">
    <w:name w:val="WW8Num7z0"/>
    <w:uiPriority w:val="99"/>
    <w:rsid w:val="00093C37"/>
  </w:style>
  <w:style w:type="character" w:customStyle="1" w:styleId="WW8Num7z1">
    <w:name w:val="WW8Num7z1"/>
    <w:uiPriority w:val="99"/>
    <w:rsid w:val="00093C37"/>
  </w:style>
  <w:style w:type="character" w:customStyle="1" w:styleId="WW8Num7z2">
    <w:name w:val="WW8Num7z2"/>
    <w:uiPriority w:val="99"/>
    <w:rsid w:val="00093C37"/>
  </w:style>
  <w:style w:type="character" w:customStyle="1" w:styleId="WW8Num7z3">
    <w:name w:val="WW8Num7z3"/>
    <w:uiPriority w:val="99"/>
    <w:rsid w:val="00093C37"/>
  </w:style>
  <w:style w:type="character" w:customStyle="1" w:styleId="WW8Num7z4">
    <w:name w:val="WW8Num7z4"/>
    <w:uiPriority w:val="99"/>
    <w:rsid w:val="00093C37"/>
  </w:style>
  <w:style w:type="character" w:customStyle="1" w:styleId="WW8Num7z5">
    <w:name w:val="WW8Num7z5"/>
    <w:uiPriority w:val="99"/>
    <w:rsid w:val="00093C37"/>
  </w:style>
  <w:style w:type="character" w:customStyle="1" w:styleId="WW8Num7z6">
    <w:name w:val="WW8Num7z6"/>
    <w:uiPriority w:val="99"/>
    <w:rsid w:val="00093C37"/>
  </w:style>
  <w:style w:type="character" w:customStyle="1" w:styleId="WW8Num7z7">
    <w:name w:val="WW8Num7z7"/>
    <w:uiPriority w:val="99"/>
    <w:rsid w:val="00093C37"/>
  </w:style>
  <w:style w:type="character" w:customStyle="1" w:styleId="WW8Num7z8">
    <w:name w:val="WW8Num7z8"/>
    <w:uiPriority w:val="99"/>
    <w:rsid w:val="00093C37"/>
  </w:style>
  <w:style w:type="character" w:customStyle="1" w:styleId="WW8Num8z0">
    <w:name w:val="WW8Num8z0"/>
    <w:uiPriority w:val="99"/>
    <w:rsid w:val="00093C37"/>
  </w:style>
  <w:style w:type="character" w:customStyle="1" w:styleId="WW8Num8z1">
    <w:name w:val="WW8Num8z1"/>
    <w:uiPriority w:val="99"/>
    <w:rsid w:val="00093C37"/>
  </w:style>
  <w:style w:type="character" w:customStyle="1" w:styleId="WW8Num8z2">
    <w:name w:val="WW8Num8z2"/>
    <w:uiPriority w:val="99"/>
    <w:rsid w:val="00093C37"/>
  </w:style>
  <w:style w:type="character" w:customStyle="1" w:styleId="WW8Num8z3">
    <w:name w:val="WW8Num8z3"/>
    <w:uiPriority w:val="99"/>
    <w:rsid w:val="00093C37"/>
  </w:style>
  <w:style w:type="character" w:customStyle="1" w:styleId="WW8Num8z4">
    <w:name w:val="WW8Num8z4"/>
    <w:uiPriority w:val="99"/>
    <w:rsid w:val="00093C37"/>
  </w:style>
  <w:style w:type="character" w:customStyle="1" w:styleId="WW8Num8z5">
    <w:name w:val="WW8Num8z5"/>
    <w:uiPriority w:val="99"/>
    <w:rsid w:val="00093C37"/>
  </w:style>
  <w:style w:type="character" w:customStyle="1" w:styleId="WW8Num8z6">
    <w:name w:val="WW8Num8z6"/>
    <w:uiPriority w:val="99"/>
    <w:rsid w:val="00093C37"/>
  </w:style>
  <w:style w:type="character" w:customStyle="1" w:styleId="WW8Num8z7">
    <w:name w:val="WW8Num8z7"/>
    <w:uiPriority w:val="99"/>
    <w:rsid w:val="00093C37"/>
  </w:style>
  <w:style w:type="character" w:customStyle="1" w:styleId="WW8Num8z8">
    <w:name w:val="WW8Num8z8"/>
    <w:uiPriority w:val="99"/>
    <w:rsid w:val="00093C37"/>
  </w:style>
  <w:style w:type="character" w:customStyle="1" w:styleId="WW8Num9z0">
    <w:name w:val="WW8Num9z0"/>
    <w:uiPriority w:val="99"/>
    <w:rsid w:val="00093C37"/>
  </w:style>
  <w:style w:type="character" w:customStyle="1" w:styleId="WW8Num9z1">
    <w:name w:val="WW8Num9z1"/>
    <w:uiPriority w:val="99"/>
    <w:rsid w:val="00093C37"/>
  </w:style>
  <w:style w:type="character" w:customStyle="1" w:styleId="WW8Num9z2">
    <w:name w:val="WW8Num9z2"/>
    <w:uiPriority w:val="99"/>
    <w:rsid w:val="00093C37"/>
  </w:style>
  <w:style w:type="character" w:customStyle="1" w:styleId="WW8Num9z3">
    <w:name w:val="WW8Num9z3"/>
    <w:uiPriority w:val="99"/>
    <w:rsid w:val="00093C37"/>
  </w:style>
  <w:style w:type="character" w:customStyle="1" w:styleId="WW8Num9z4">
    <w:name w:val="WW8Num9z4"/>
    <w:uiPriority w:val="99"/>
    <w:rsid w:val="00093C37"/>
  </w:style>
  <w:style w:type="character" w:customStyle="1" w:styleId="WW8Num9z5">
    <w:name w:val="WW8Num9z5"/>
    <w:uiPriority w:val="99"/>
    <w:rsid w:val="00093C37"/>
  </w:style>
  <w:style w:type="character" w:customStyle="1" w:styleId="WW8Num9z6">
    <w:name w:val="WW8Num9z6"/>
    <w:uiPriority w:val="99"/>
    <w:rsid w:val="00093C37"/>
  </w:style>
  <w:style w:type="character" w:customStyle="1" w:styleId="WW8Num9z7">
    <w:name w:val="WW8Num9z7"/>
    <w:uiPriority w:val="99"/>
    <w:rsid w:val="00093C37"/>
  </w:style>
  <w:style w:type="character" w:customStyle="1" w:styleId="WW8Num9z8">
    <w:name w:val="WW8Num9z8"/>
    <w:uiPriority w:val="99"/>
    <w:rsid w:val="00093C37"/>
  </w:style>
  <w:style w:type="character" w:customStyle="1" w:styleId="WW8Num10z0">
    <w:name w:val="WW8Num10z0"/>
    <w:uiPriority w:val="99"/>
    <w:rsid w:val="00093C37"/>
    <w:rPr>
      <w:rFonts w:ascii="Arial" w:hAnsi="Arial"/>
      <w:b/>
      <w:color w:val="000000"/>
      <w:sz w:val="20"/>
    </w:rPr>
  </w:style>
  <w:style w:type="character" w:customStyle="1" w:styleId="WW8Num10z2">
    <w:name w:val="WW8Num10z2"/>
    <w:uiPriority w:val="99"/>
    <w:rsid w:val="00093C37"/>
    <w:rPr>
      <w:rFonts w:ascii="Symbol" w:hAnsi="Symbol"/>
    </w:rPr>
  </w:style>
  <w:style w:type="character" w:customStyle="1" w:styleId="WW8Num10z3">
    <w:name w:val="WW8Num10z3"/>
    <w:uiPriority w:val="99"/>
    <w:rsid w:val="00093C37"/>
  </w:style>
  <w:style w:type="character" w:customStyle="1" w:styleId="WW8Num10z4">
    <w:name w:val="WW8Num10z4"/>
    <w:uiPriority w:val="99"/>
    <w:rsid w:val="00093C37"/>
  </w:style>
  <w:style w:type="character" w:customStyle="1" w:styleId="WW8Num10z5">
    <w:name w:val="WW8Num10z5"/>
    <w:uiPriority w:val="99"/>
    <w:rsid w:val="00093C37"/>
  </w:style>
  <w:style w:type="character" w:customStyle="1" w:styleId="WW8Num10z6">
    <w:name w:val="WW8Num10z6"/>
    <w:uiPriority w:val="99"/>
    <w:rsid w:val="00093C37"/>
  </w:style>
  <w:style w:type="character" w:customStyle="1" w:styleId="WW8Num10z7">
    <w:name w:val="WW8Num10z7"/>
    <w:uiPriority w:val="99"/>
    <w:rsid w:val="00093C37"/>
  </w:style>
  <w:style w:type="character" w:customStyle="1" w:styleId="WW8Num10z8">
    <w:name w:val="WW8Num10z8"/>
    <w:uiPriority w:val="99"/>
    <w:rsid w:val="00093C37"/>
  </w:style>
  <w:style w:type="character" w:customStyle="1" w:styleId="WW8Num11z0">
    <w:name w:val="WW8Num11z0"/>
    <w:uiPriority w:val="99"/>
    <w:rsid w:val="00093C37"/>
  </w:style>
  <w:style w:type="character" w:customStyle="1" w:styleId="WW8Num11z1">
    <w:name w:val="WW8Num11z1"/>
    <w:uiPriority w:val="99"/>
    <w:rsid w:val="00093C37"/>
  </w:style>
  <w:style w:type="character" w:customStyle="1" w:styleId="WW8Num11z2">
    <w:name w:val="WW8Num11z2"/>
    <w:uiPriority w:val="99"/>
    <w:rsid w:val="00093C37"/>
  </w:style>
  <w:style w:type="character" w:customStyle="1" w:styleId="WW8Num11z3">
    <w:name w:val="WW8Num11z3"/>
    <w:uiPriority w:val="99"/>
    <w:rsid w:val="00093C37"/>
  </w:style>
  <w:style w:type="character" w:customStyle="1" w:styleId="WW8Num11z4">
    <w:name w:val="WW8Num11z4"/>
    <w:uiPriority w:val="99"/>
    <w:rsid w:val="00093C37"/>
  </w:style>
  <w:style w:type="character" w:customStyle="1" w:styleId="WW8Num11z5">
    <w:name w:val="WW8Num11z5"/>
    <w:uiPriority w:val="99"/>
    <w:rsid w:val="00093C37"/>
  </w:style>
  <w:style w:type="character" w:customStyle="1" w:styleId="WW8Num11z6">
    <w:name w:val="WW8Num11z6"/>
    <w:uiPriority w:val="99"/>
    <w:rsid w:val="00093C37"/>
  </w:style>
  <w:style w:type="character" w:customStyle="1" w:styleId="WW8Num11z7">
    <w:name w:val="WW8Num11z7"/>
    <w:uiPriority w:val="99"/>
    <w:rsid w:val="00093C37"/>
  </w:style>
  <w:style w:type="character" w:customStyle="1" w:styleId="WW8Num11z8">
    <w:name w:val="WW8Num11z8"/>
    <w:uiPriority w:val="99"/>
    <w:rsid w:val="00093C37"/>
  </w:style>
  <w:style w:type="character" w:customStyle="1" w:styleId="WW8Num12z0">
    <w:name w:val="WW8Num12z0"/>
    <w:uiPriority w:val="99"/>
    <w:rsid w:val="00093C37"/>
  </w:style>
  <w:style w:type="character" w:customStyle="1" w:styleId="WW8Num12z1">
    <w:name w:val="WW8Num12z1"/>
    <w:uiPriority w:val="99"/>
    <w:rsid w:val="00093C37"/>
  </w:style>
  <w:style w:type="character" w:customStyle="1" w:styleId="WW8Num12z2">
    <w:name w:val="WW8Num12z2"/>
    <w:uiPriority w:val="99"/>
    <w:rsid w:val="00093C37"/>
  </w:style>
  <w:style w:type="character" w:customStyle="1" w:styleId="WW8Num12z3">
    <w:name w:val="WW8Num12z3"/>
    <w:uiPriority w:val="99"/>
    <w:rsid w:val="00093C37"/>
  </w:style>
  <w:style w:type="character" w:customStyle="1" w:styleId="WW8Num12z4">
    <w:name w:val="WW8Num12z4"/>
    <w:uiPriority w:val="99"/>
    <w:rsid w:val="00093C37"/>
  </w:style>
  <w:style w:type="character" w:customStyle="1" w:styleId="WW8Num12z5">
    <w:name w:val="WW8Num12z5"/>
    <w:uiPriority w:val="99"/>
    <w:rsid w:val="00093C37"/>
  </w:style>
  <w:style w:type="character" w:customStyle="1" w:styleId="WW8Num12z6">
    <w:name w:val="WW8Num12z6"/>
    <w:uiPriority w:val="99"/>
    <w:rsid w:val="00093C37"/>
  </w:style>
  <w:style w:type="character" w:customStyle="1" w:styleId="WW8Num12z7">
    <w:name w:val="WW8Num12z7"/>
    <w:uiPriority w:val="99"/>
    <w:rsid w:val="00093C37"/>
  </w:style>
  <w:style w:type="character" w:customStyle="1" w:styleId="WW8Num12z8">
    <w:name w:val="WW8Num12z8"/>
    <w:uiPriority w:val="99"/>
    <w:rsid w:val="00093C37"/>
  </w:style>
  <w:style w:type="character" w:customStyle="1" w:styleId="WW8Num13z0">
    <w:name w:val="WW8Num13z0"/>
    <w:uiPriority w:val="99"/>
    <w:rsid w:val="00093C37"/>
  </w:style>
  <w:style w:type="character" w:customStyle="1" w:styleId="WW8Num13z1">
    <w:name w:val="WW8Num13z1"/>
    <w:uiPriority w:val="99"/>
    <w:rsid w:val="00093C37"/>
  </w:style>
  <w:style w:type="character" w:customStyle="1" w:styleId="WW8Num13z2">
    <w:name w:val="WW8Num13z2"/>
    <w:uiPriority w:val="99"/>
    <w:rsid w:val="00093C37"/>
  </w:style>
  <w:style w:type="character" w:customStyle="1" w:styleId="WW8Num13z3">
    <w:name w:val="WW8Num13z3"/>
    <w:uiPriority w:val="99"/>
    <w:rsid w:val="00093C37"/>
  </w:style>
  <w:style w:type="character" w:customStyle="1" w:styleId="WW8Num13z4">
    <w:name w:val="WW8Num13z4"/>
    <w:uiPriority w:val="99"/>
    <w:rsid w:val="00093C37"/>
  </w:style>
  <w:style w:type="character" w:customStyle="1" w:styleId="WW8Num13z5">
    <w:name w:val="WW8Num13z5"/>
    <w:uiPriority w:val="99"/>
    <w:rsid w:val="00093C37"/>
  </w:style>
  <w:style w:type="character" w:customStyle="1" w:styleId="WW8Num13z6">
    <w:name w:val="WW8Num13z6"/>
    <w:uiPriority w:val="99"/>
    <w:rsid w:val="00093C37"/>
  </w:style>
  <w:style w:type="character" w:customStyle="1" w:styleId="WW8Num13z7">
    <w:name w:val="WW8Num13z7"/>
    <w:uiPriority w:val="99"/>
    <w:rsid w:val="00093C37"/>
  </w:style>
  <w:style w:type="character" w:customStyle="1" w:styleId="WW8Num13z8">
    <w:name w:val="WW8Num13z8"/>
    <w:uiPriority w:val="99"/>
    <w:rsid w:val="00093C37"/>
  </w:style>
  <w:style w:type="character" w:customStyle="1" w:styleId="WW8Num14z0">
    <w:name w:val="WW8Num14z0"/>
    <w:uiPriority w:val="99"/>
    <w:rsid w:val="00093C37"/>
  </w:style>
  <w:style w:type="character" w:customStyle="1" w:styleId="WW8Num14z1">
    <w:name w:val="WW8Num14z1"/>
    <w:uiPriority w:val="99"/>
    <w:rsid w:val="00093C37"/>
  </w:style>
  <w:style w:type="character" w:customStyle="1" w:styleId="WW8Num14z2">
    <w:name w:val="WW8Num14z2"/>
    <w:uiPriority w:val="99"/>
    <w:rsid w:val="00093C37"/>
  </w:style>
  <w:style w:type="character" w:customStyle="1" w:styleId="WW8Num14z3">
    <w:name w:val="WW8Num14z3"/>
    <w:uiPriority w:val="99"/>
    <w:rsid w:val="00093C37"/>
  </w:style>
  <w:style w:type="character" w:customStyle="1" w:styleId="WW8Num14z4">
    <w:name w:val="WW8Num14z4"/>
    <w:uiPriority w:val="99"/>
    <w:rsid w:val="00093C37"/>
  </w:style>
  <w:style w:type="character" w:customStyle="1" w:styleId="WW8Num14z5">
    <w:name w:val="WW8Num14z5"/>
    <w:uiPriority w:val="99"/>
    <w:rsid w:val="00093C37"/>
  </w:style>
  <w:style w:type="character" w:customStyle="1" w:styleId="WW8Num14z6">
    <w:name w:val="WW8Num14z6"/>
    <w:uiPriority w:val="99"/>
    <w:rsid w:val="00093C37"/>
  </w:style>
  <w:style w:type="character" w:customStyle="1" w:styleId="WW8Num14z7">
    <w:name w:val="WW8Num14z7"/>
    <w:uiPriority w:val="99"/>
    <w:rsid w:val="00093C37"/>
  </w:style>
  <w:style w:type="character" w:customStyle="1" w:styleId="WW8Num14z8">
    <w:name w:val="WW8Num14z8"/>
    <w:uiPriority w:val="99"/>
    <w:rsid w:val="00093C37"/>
  </w:style>
  <w:style w:type="character" w:customStyle="1" w:styleId="WW8Num15z0">
    <w:name w:val="WW8Num15z0"/>
    <w:uiPriority w:val="99"/>
    <w:rsid w:val="00093C37"/>
  </w:style>
  <w:style w:type="character" w:customStyle="1" w:styleId="WW8Num15z1">
    <w:name w:val="WW8Num15z1"/>
    <w:uiPriority w:val="99"/>
    <w:rsid w:val="00093C37"/>
  </w:style>
  <w:style w:type="character" w:customStyle="1" w:styleId="WW8Num15z2">
    <w:name w:val="WW8Num15z2"/>
    <w:uiPriority w:val="99"/>
    <w:rsid w:val="00093C37"/>
  </w:style>
  <w:style w:type="character" w:customStyle="1" w:styleId="WW8Num15z3">
    <w:name w:val="WW8Num15z3"/>
    <w:uiPriority w:val="99"/>
    <w:rsid w:val="00093C37"/>
  </w:style>
  <w:style w:type="character" w:customStyle="1" w:styleId="WW8Num15z4">
    <w:name w:val="WW8Num15z4"/>
    <w:uiPriority w:val="99"/>
    <w:rsid w:val="00093C37"/>
  </w:style>
  <w:style w:type="character" w:customStyle="1" w:styleId="WW8Num15z5">
    <w:name w:val="WW8Num15z5"/>
    <w:uiPriority w:val="99"/>
    <w:rsid w:val="00093C37"/>
  </w:style>
  <w:style w:type="character" w:customStyle="1" w:styleId="WW8Num15z6">
    <w:name w:val="WW8Num15z6"/>
    <w:uiPriority w:val="99"/>
    <w:rsid w:val="00093C37"/>
  </w:style>
  <w:style w:type="character" w:customStyle="1" w:styleId="WW8Num15z7">
    <w:name w:val="WW8Num15z7"/>
    <w:uiPriority w:val="99"/>
    <w:rsid w:val="00093C37"/>
  </w:style>
  <w:style w:type="character" w:customStyle="1" w:styleId="WW8Num15z8">
    <w:name w:val="WW8Num15z8"/>
    <w:uiPriority w:val="99"/>
    <w:rsid w:val="00093C37"/>
  </w:style>
  <w:style w:type="character" w:customStyle="1" w:styleId="WW8Num16z0">
    <w:name w:val="WW8Num16z0"/>
    <w:uiPriority w:val="99"/>
    <w:rsid w:val="00093C37"/>
  </w:style>
  <w:style w:type="character" w:customStyle="1" w:styleId="WW8Num16z1">
    <w:name w:val="WW8Num16z1"/>
    <w:uiPriority w:val="99"/>
    <w:rsid w:val="00093C37"/>
  </w:style>
  <w:style w:type="character" w:customStyle="1" w:styleId="WW8Num16z2">
    <w:name w:val="WW8Num16z2"/>
    <w:uiPriority w:val="99"/>
    <w:rsid w:val="00093C37"/>
  </w:style>
  <w:style w:type="character" w:customStyle="1" w:styleId="WW8Num16z3">
    <w:name w:val="WW8Num16z3"/>
    <w:uiPriority w:val="99"/>
    <w:rsid w:val="00093C37"/>
  </w:style>
  <w:style w:type="character" w:customStyle="1" w:styleId="WW8Num16z4">
    <w:name w:val="WW8Num16z4"/>
    <w:uiPriority w:val="99"/>
    <w:rsid w:val="00093C37"/>
  </w:style>
  <w:style w:type="character" w:customStyle="1" w:styleId="WW8Num16z5">
    <w:name w:val="WW8Num16z5"/>
    <w:uiPriority w:val="99"/>
    <w:rsid w:val="00093C37"/>
  </w:style>
  <w:style w:type="character" w:customStyle="1" w:styleId="WW8Num16z6">
    <w:name w:val="WW8Num16z6"/>
    <w:uiPriority w:val="99"/>
    <w:rsid w:val="00093C37"/>
  </w:style>
  <w:style w:type="character" w:customStyle="1" w:styleId="WW8Num16z7">
    <w:name w:val="WW8Num16z7"/>
    <w:uiPriority w:val="99"/>
    <w:rsid w:val="00093C37"/>
  </w:style>
  <w:style w:type="character" w:customStyle="1" w:styleId="WW8Num16z8">
    <w:name w:val="WW8Num16z8"/>
    <w:uiPriority w:val="99"/>
    <w:rsid w:val="00093C37"/>
  </w:style>
  <w:style w:type="character" w:customStyle="1" w:styleId="WW8Num17z0">
    <w:name w:val="WW8Num17z0"/>
    <w:uiPriority w:val="99"/>
    <w:rsid w:val="00093C37"/>
    <w:rPr>
      <w:b/>
    </w:rPr>
  </w:style>
  <w:style w:type="character" w:customStyle="1" w:styleId="WW8Num17z1">
    <w:name w:val="WW8Num17z1"/>
    <w:uiPriority w:val="99"/>
    <w:rsid w:val="00093C37"/>
  </w:style>
  <w:style w:type="character" w:customStyle="1" w:styleId="WW8Num17z2">
    <w:name w:val="WW8Num17z2"/>
    <w:uiPriority w:val="99"/>
    <w:rsid w:val="00093C37"/>
  </w:style>
  <w:style w:type="character" w:customStyle="1" w:styleId="WW8Num17z3">
    <w:name w:val="WW8Num17z3"/>
    <w:uiPriority w:val="99"/>
    <w:rsid w:val="00093C37"/>
  </w:style>
  <w:style w:type="character" w:customStyle="1" w:styleId="WW8Num17z4">
    <w:name w:val="WW8Num17z4"/>
    <w:uiPriority w:val="99"/>
    <w:rsid w:val="00093C37"/>
  </w:style>
  <w:style w:type="character" w:customStyle="1" w:styleId="WW8Num17z5">
    <w:name w:val="WW8Num17z5"/>
    <w:uiPriority w:val="99"/>
    <w:rsid w:val="00093C37"/>
  </w:style>
  <w:style w:type="character" w:customStyle="1" w:styleId="WW8Num17z6">
    <w:name w:val="WW8Num17z6"/>
    <w:uiPriority w:val="99"/>
    <w:rsid w:val="00093C37"/>
  </w:style>
  <w:style w:type="character" w:customStyle="1" w:styleId="WW8Num17z7">
    <w:name w:val="WW8Num17z7"/>
    <w:uiPriority w:val="99"/>
    <w:rsid w:val="00093C37"/>
  </w:style>
  <w:style w:type="character" w:customStyle="1" w:styleId="WW8Num17z8">
    <w:name w:val="WW8Num17z8"/>
    <w:uiPriority w:val="99"/>
    <w:rsid w:val="00093C37"/>
  </w:style>
  <w:style w:type="character" w:customStyle="1" w:styleId="WW8Num18z0">
    <w:name w:val="WW8Num18z0"/>
    <w:uiPriority w:val="99"/>
    <w:rsid w:val="00093C37"/>
  </w:style>
  <w:style w:type="character" w:customStyle="1" w:styleId="WW8Num18z1">
    <w:name w:val="WW8Num18z1"/>
    <w:uiPriority w:val="99"/>
    <w:rsid w:val="00093C37"/>
  </w:style>
  <w:style w:type="character" w:customStyle="1" w:styleId="WW8Num18z2">
    <w:name w:val="WW8Num18z2"/>
    <w:uiPriority w:val="99"/>
    <w:rsid w:val="00093C37"/>
  </w:style>
  <w:style w:type="character" w:customStyle="1" w:styleId="WW8Num18z3">
    <w:name w:val="WW8Num18z3"/>
    <w:uiPriority w:val="99"/>
    <w:rsid w:val="00093C37"/>
  </w:style>
  <w:style w:type="character" w:customStyle="1" w:styleId="WW8Num18z4">
    <w:name w:val="WW8Num18z4"/>
    <w:uiPriority w:val="99"/>
    <w:rsid w:val="00093C37"/>
  </w:style>
  <w:style w:type="character" w:customStyle="1" w:styleId="WW8Num18z5">
    <w:name w:val="WW8Num18z5"/>
    <w:uiPriority w:val="99"/>
    <w:rsid w:val="00093C37"/>
  </w:style>
  <w:style w:type="character" w:customStyle="1" w:styleId="WW8Num18z6">
    <w:name w:val="WW8Num18z6"/>
    <w:uiPriority w:val="99"/>
    <w:rsid w:val="00093C37"/>
  </w:style>
  <w:style w:type="character" w:customStyle="1" w:styleId="WW8Num18z7">
    <w:name w:val="WW8Num18z7"/>
    <w:uiPriority w:val="99"/>
    <w:rsid w:val="00093C37"/>
  </w:style>
  <w:style w:type="character" w:customStyle="1" w:styleId="WW8Num18z8">
    <w:name w:val="WW8Num18z8"/>
    <w:uiPriority w:val="99"/>
    <w:rsid w:val="00093C37"/>
  </w:style>
  <w:style w:type="character" w:customStyle="1" w:styleId="Domylnaczcionkaakapitu1">
    <w:name w:val="Domyślna czcionka akapitu1"/>
    <w:uiPriority w:val="99"/>
    <w:rsid w:val="00093C37"/>
  </w:style>
  <w:style w:type="character" w:styleId="Hipercze">
    <w:name w:val="Hyperlink"/>
    <w:basedOn w:val="Domylnaczcionkaakapitu"/>
    <w:uiPriority w:val="99"/>
    <w:rsid w:val="00093C37"/>
    <w:rPr>
      <w:rFonts w:cs="Times New Roman"/>
      <w:color w:val="0000FF"/>
      <w:u w:val="single"/>
    </w:rPr>
  </w:style>
  <w:style w:type="character" w:styleId="Numerstrony">
    <w:name w:val="page number"/>
    <w:basedOn w:val="Domylnaczcionkaakapitu1"/>
    <w:uiPriority w:val="99"/>
    <w:rsid w:val="00093C37"/>
    <w:rPr>
      <w:rFonts w:cs="Times New Roman"/>
    </w:rPr>
  </w:style>
  <w:style w:type="character" w:customStyle="1" w:styleId="EndnoteCharacters">
    <w:name w:val="Endnote Characters"/>
    <w:uiPriority w:val="99"/>
    <w:rsid w:val="00093C37"/>
    <w:rPr>
      <w:vertAlign w:val="superscript"/>
    </w:rPr>
  </w:style>
  <w:style w:type="character" w:styleId="UyteHipercze">
    <w:name w:val="FollowedHyperlink"/>
    <w:basedOn w:val="Domylnaczcionkaakapitu"/>
    <w:uiPriority w:val="99"/>
    <w:rsid w:val="00093C37"/>
    <w:rPr>
      <w:rFonts w:cs="Times New Roman"/>
      <w:color w:val="800080"/>
      <w:u w:val="single"/>
    </w:rPr>
  </w:style>
  <w:style w:type="character" w:customStyle="1" w:styleId="a12">
    <w:name w:val="a12"/>
    <w:basedOn w:val="Domylnaczcionkaakapitu1"/>
    <w:uiPriority w:val="99"/>
    <w:rsid w:val="00093C37"/>
    <w:rPr>
      <w:rFonts w:cs="Times New Roman"/>
    </w:rPr>
  </w:style>
  <w:style w:type="character" w:customStyle="1" w:styleId="text-badgelight">
    <w:name w:val="text-badge light"/>
    <w:basedOn w:val="Domylnaczcionkaakapitu1"/>
    <w:uiPriority w:val="99"/>
    <w:rsid w:val="00093C37"/>
    <w:rPr>
      <w:rFonts w:cs="Times New Roman"/>
    </w:rPr>
  </w:style>
  <w:style w:type="paragraph" w:customStyle="1" w:styleId="Heading">
    <w:name w:val="Heading"/>
    <w:basedOn w:val="Normalny"/>
    <w:next w:val="Tekstpodstawowy"/>
    <w:uiPriority w:val="99"/>
    <w:rsid w:val="00093C37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093C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124CF"/>
    <w:rPr>
      <w:sz w:val="24"/>
      <w:szCs w:val="24"/>
      <w:lang w:eastAsia="zh-CN"/>
    </w:rPr>
  </w:style>
  <w:style w:type="paragraph" w:styleId="Lista">
    <w:name w:val="List"/>
    <w:basedOn w:val="Tekstpodstawowy"/>
    <w:uiPriority w:val="99"/>
    <w:rsid w:val="00093C37"/>
    <w:rPr>
      <w:rFonts w:cs="Lohit Devanagari"/>
    </w:rPr>
  </w:style>
  <w:style w:type="paragraph" w:styleId="Legenda">
    <w:name w:val="caption"/>
    <w:basedOn w:val="Normalny"/>
    <w:uiPriority w:val="99"/>
    <w:qFormat/>
    <w:rsid w:val="00093C37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uiPriority w:val="99"/>
    <w:rsid w:val="00093C37"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ny"/>
    <w:uiPriority w:val="99"/>
    <w:rsid w:val="00093C37"/>
    <w:pPr>
      <w:suppressLineNumbers/>
      <w:tabs>
        <w:tab w:val="center" w:pos="4986"/>
        <w:tab w:val="right" w:pos="9972"/>
      </w:tabs>
    </w:pPr>
  </w:style>
  <w:style w:type="paragraph" w:styleId="Stopka">
    <w:name w:val="footer"/>
    <w:basedOn w:val="Normalny"/>
    <w:link w:val="StopkaZnak"/>
    <w:uiPriority w:val="99"/>
    <w:rsid w:val="00093C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124CF"/>
    <w:rPr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rsid w:val="00093C3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24CF"/>
    <w:rPr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rsid w:val="00093C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4CF"/>
    <w:rPr>
      <w:sz w:val="24"/>
      <w:szCs w:val="24"/>
      <w:lang w:eastAsia="zh-CN"/>
    </w:rPr>
  </w:style>
  <w:style w:type="paragraph" w:customStyle="1" w:styleId="Mapadokumentu1">
    <w:name w:val="Mapa dokumentu1"/>
    <w:basedOn w:val="Normalny"/>
    <w:uiPriority w:val="99"/>
    <w:rsid w:val="00093C3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andard">
    <w:name w:val="Standard"/>
    <w:uiPriority w:val="99"/>
    <w:rsid w:val="00093C37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uiPriority w:val="99"/>
    <w:rsid w:val="00093C37"/>
    <w:pPr>
      <w:widowControl w:val="0"/>
      <w:suppressLineNumbers/>
    </w:pPr>
  </w:style>
  <w:style w:type="paragraph" w:customStyle="1" w:styleId="TableHeading">
    <w:name w:val="Table Heading"/>
    <w:basedOn w:val="TableContents"/>
    <w:uiPriority w:val="99"/>
    <w:rsid w:val="00093C37"/>
    <w:pPr>
      <w:jc w:val="center"/>
    </w:pPr>
    <w:rPr>
      <w:b/>
      <w:bCs/>
    </w:rPr>
  </w:style>
  <w:style w:type="paragraph" w:customStyle="1" w:styleId="FrameContents">
    <w:name w:val="Frame Contents"/>
    <w:basedOn w:val="Normalny"/>
    <w:uiPriority w:val="99"/>
    <w:rsid w:val="00093C37"/>
  </w:style>
  <w:style w:type="table" w:styleId="Tabela-Siatka">
    <w:name w:val="Table Grid"/>
    <w:basedOn w:val="Standardowy"/>
    <w:uiPriority w:val="99"/>
    <w:rsid w:val="00186E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uiPriority w:val="99"/>
    <w:semiHidden/>
    <w:rsid w:val="00956FFF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8A37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99"/>
    <w:qFormat/>
    <w:rsid w:val="000B7216"/>
    <w:pPr>
      <w:ind w:left="720"/>
      <w:contextualSpacing/>
    </w:pPr>
    <w:rPr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15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itr.lukasiewicz.gov.pl/zapytania-ofertow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tr.lukasiewicz.gov.pl/media/OgolneWarunkiDostawyOWD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gnieszka.sztajerwald@itr.lukasiewicz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gnieszka.sztajerwald@itr.lukasiewicz.gov.pl" TargetMode="External"/><Relationship Id="rId10" Type="http://schemas.openxmlformats.org/officeDocument/2006/relationships/hyperlink" Target="http://www.itr.lukasiewicz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gnieszka.sztajerwald@itr.lukasiewicz.gov.pl" TargetMode="External"/><Relationship Id="rId14" Type="http://schemas.openxmlformats.org/officeDocument/2006/relationships/hyperlink" Target="mailto:kamil.radziak@itr.lukasiewicz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1232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</vt:lpstr>
    </vt:vector>
  </TitlesOfParts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</dc:title>
  <dc:subject/>
  <dc:creator>maZat</dc:creator>
  <cp:keywords/>
  <dc:description/>
  <cp:lastModifiedBy>Agnieszka Sztajerwald–Szymańska  | Łukasiewicz – ITR</cp:lastModifiedBy>
  <cp:revision>6</cp:revision>
  <cp:lastPrinted>2024-02-16T12:58:00Z</cp:lastPrinted>
  <dcterms:created xsi:type="dcterms:W3CDTF">2026-02-17T06:41:00Z</dcterms:created>
  <dcterms:modified xsi:type="dcterms:W3CDTF">2026-02-17T07:19:00Z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0x0101007AF5DDDCC1F05F409CA69B7CBDEFA39C</vt:lpwstr>
  </property>
  <property fmtid="{D5CDD505-2E9C-101B-9397-08002B2CF9AE}" pid="3" name="_activity">
    <vt:lpwstr/>
  </property>
</Properties>
</file>