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3A3E" w14:textId="2292FF1C" w:rsidR="00A91D79" w:rsidRPr="001A2609" w:rsidRDefault="00967F29" w:rsidP="003B773E">
      <w:pPr>
        <w:pStyle w:val="Bezodstpw"/>
        <w:rPr>
          <w:sz w:val="22"/>
          <w:szCs w:val="22"/>
          <w:lang w:val="pl-PL"/>
        </w:rPr>
      </w:pPr>
      <w:r w:rsidRPr="001A2609">
        <w:rPr>
          <w:sz w:val="22"/>
          <w:szCs w:val="22"/>
          <w:lang w:val="pl-PL"/>
        </w:rPr>
        <w:tab/>
      </w:r>
    </w:p>
    <w:p w14:paraId="2EF63517" w14:textId="77777777" w:rsidR="00A91D79" w:rsidRPr="001A2609" w:rsidRDefault="00A91D79">
      <w:pPr>
        <w:rPr>
          <w:b/>
          <w:bCs/>
          <w:sz w:val="16"/>
          <w:szCs w:val="16"/>
          <w:lang w:val="pl-PL"/>
        </w:rPr>
      </w:pPr>
    </w:p>
    <w:tbl>
      <w:tblPr>
        <w:tblW w:w="8926" w:type="dxa"/>
        <w:tblLayout w:type="fixed"/>
        <w:tblLook w:val="01E0" w:firstRow="1" w:lastRow="1" w:firstColumn="1" w:lastColumn="1" w:noHBand="0" w:noVBand="0"/>
      </w:tblPr>
      <w:tblGrid>
        <w:gridCol w:w="8926"/>
      </w:tblGrid>
      <w:tr w:rsidR="000762A0" w:rsidRPr="000D7C63" w14:paraId="655033A9" w14:textId="77777777" w:rsidTr="000762A0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A8A1" w14:textId="77777777" w:rsidR="000762A0" w:rsidRPr="001A2609" w:rsidRDefault="000762A0" w:rsidP="00807088">
            <w:pPr>
              <w:autoSpaceDE w:val="0"/>
              <w:autoSpaceDN w:val="0"/>
              <w:rPr>
                <w:lang w:val="pl-PL"/>
              </w:rPr>
            </w:pPr>
          </w:p>
          <w:p w14:paraId="12A6E0FD" w14:textId="77777777" w:rsidR="000762A0" w:rsidRPr="00807088" w:rsidRDefault="000762A0" w:rsidP="00807088">
            <w:pPr>
              <w:autoSpaceDE w:val="0"/>
              <w:autoSpaceDN w:val="0"/>
              <w:jc w:val="both"/>
              <w:rPr>
                <w:lang w:val="pl-PL"/>
              </w:rPr>
            </w:pPr>
            <w:r w:rsidRPr="001A2609">
              <w:rPr>
                <w:lang w:val="pl-PL"/>
              </w:rPr>
              <w:t xml:space="preserve">      </w:t>
            </w:r>
            <w:r w:rsidRPr="00807088">
              <w:rPr>
                <w:lang w:val="pl-PL"/>
              </w:rPr>
              <w:t xml:space="preserve">W dniu </w:t>
            </w:r>
            <w:r w:rsidRPr="00807088">
              <w:rPr>
                <w:color w:val="0000FF"/>
                <w:lang w:val="pl-PL"/>
              </w:rPr>
              <w:t>…………</w:t>
            </w:r>
            <w:r w:rsidRPr="00807088">
              <w:rPr>
                <w:lang w:val="pl-PL"/>
              </w:rPr>
              <w:t>, pomiędzy</w:t>
            </w:r>
          </w:p>
          <w:p w14:paraId="2711FBBD" w14:textId="77777777" w:rsidR="000762A0" w:rsidRPr="004130B9" w:rsidRDefault="000762A0" w:rsidP="00807088">
            <w:pPr>
              <w:pStyle w:val="Tekstpodstawowywcity2"/>
              <w:ind w:left="0"/>
              <w:jc w:val="both"/>
              <w:rPr>
                <w:lang w:val="pl-PL" w:eastAsia="pl-PL"/>
              </w:rPr>
            </w:pPr>
            <w:r>
              <w:rPr>
                <w:lang w:val="pl-PL" w:eastAsia="pl-PL"/>
              </w:rPr>
              <w:t>SIECIĄ BADAWCZĄ ŁUKASIEWICZ -</w:t>
            </w:r>
            <w:r w:rsidRPr="004130B9">
              <w:rPr>
                <w:lang w:val="pl-PL" w:eastAsia="pl-PL"/>
              </w:rPr>
              <w:t>INSTYTUTEM TELE- I RADIOTECHNICZNYM z siedzibą w Warszawie, ul. Ratuszowa 11 (nr Regon: 000039309, nr NIP UE: PL5250008850), zwanym dalej Zamawiającym, reprezentowanym przez:</w:t>
            </w:r>
          </w:p>
          <w:p w14:paraId="77F3537B" w14:textId="77777777" w:rsidR="000762A0" w:rsidRPr="00807088" w:rsidRDefault="000762A0" w:rsidP="00807088">
            <w:pPr>
              <w:autoSpaceDE w:val="0"/>
              <w:autoSpaceDN w:val="0"/>
              <w:rPr>
                <w:lang w:val="pl-PL"/>
              </w:rPr>
            </w:pPr>
          </w:p>
          <w:p w14:paraId="4CD67D02" w14:textId="77777777" w:rsidR="000762A0" w:rsidRPr="00807088" w:rsidRDefault="000762A0" w:rsidP="00807088">
            <w:pPr>
              <w:autoSpaceDE w:val="0"/>
              <w:autoSpaceDN w:val="0"/>
              <w:jc w:val="center"/>
              <w:rPr>
                <w:lang w:val="pl-PL"/>
              </w:rPr>
            </w:pPr>
            <w:r w:rsidRPr="00807088">
              <w:rPr>
                <w:lang w:val="pl-PL"/>
              </w:rPr>
              <w:t>Janusz Sitek</w:t>
            </w:r>
          </w:p>
          <w:p w14:paraId="5B86A225" w14:textId="77777777" w:rsidR="000762A0" w:rsidRPr="00807088" w:rsidRDefault="000762A0" w:rsidP="00807088">
            <w:pPr>
              <w:autoSpaceDE w:val="0"/>
              <w:autoSpaceDN w:val="0"/>
              <w:rPr>
                <w:lang w:val="pl-PL"/>
              </w:rPr>
            </w:pPr>
          </w:p>
          <w:p w14:paraId="57075F46" w14:textId="77777777" w:rsidR="000762A0" w:rsidRPr="004130B9" w:rsidRDefault="000762A0" w:rsidP="00807088">
            <w:pPr>
              <w:pStyle w:val="Tekstpodstawowy"/>
              <w:jc w:val="center"/>
              <w:rPr>
                <w:i/>
                <w:iCs/>
                <w:sz w:val="20"/>
                <w:szCs w:val="20"/>
                <w:lang w:val="pl-PL" w:eastAsia="pl-PL"/>
              </w:rPr>
            </w:pPr>
            <w:r w:rsidRPr="004130B9">
              <w:rPr>
                <w:lang w:val="pl-PL" w:eastAsia="pl-PL"/>
              </w:rPr>
              <w:t xml:space="preserve">a firmą ............................................................. </w:t>
            </w:r>
            <w:r w:rsidRPr="004130B9">
              <w:rPr>
                <w:i/>
                <w:iCs/>
                <w:sz w:val="20"/>
                <w:szCs w:val="20"/>
                <w:lang w:val="pl-PL" w:eastAsia="pl-PL"/>
              </w:rPr>
              <w:t>nazwa</w:t>
            </w:r>
          </w:p>
          <w:p w14:paraId="50DEE79B" w14:textId="77777777" w:rsidR="000762A0" w:rsidRPr="004130B9" w:rsidRDefault="000762A0" w:rsidP="00807088">
            <w:pPr>
              <w:pStyle w:val="Tekstpodstawowy"/>
              <w:jc w:val="center"/>
              <w:rPr>
                <w:lang w:val="pl-PL" w:eastAsia="pl-PL"/>
              </w:rPr>
            </w:pPr>
            <w:r w:rsidRPr="004130B9">
              <w:rPr>
                <w:i/>
                <w:iCs/>
                <w:sz w:val="20"/>
                <w:szCs w:val="20"/>
                <w:lang w:val="pl-PL" w:eastAsia="pl-PL"/>
              </w:rPr>
              <w:t>....</w:t>
            </w:r>
            <w:r w:rsidRPr="004130B9">
              <w:rPr>
                <w:lang w:val="pl-PL" w:eastAsia="pl-PL"/>
              </w:rPr>
              <w:t>............................................................. zwaną</w:t>
            </w:r>
          </w:p>
          <w:p w14:paraId="126803B9" w14:textId="77777777" w:rsidR="000762A0" w:rsidRPr="004130B9" w:rsidRDefault="000762A0" w:rsidP="00807088">
            <w:pPr>
              <w:pStyle w:val="Tekstpodstawowy"/>
              <w:jc w:val="center"/>
              <w:rPr>
                <w:lang w:val="pl-PL" w:eastAsia="pl-PL"/>
              </w:rPr>
            </w:pPr>
            <w:r w:rsidRPr="004130B9">
              <w:rPr>
                <w:i/>
                <w:iCs/>
                <w:sz w:val="20"/>
                <w:szCs w:val="20"/>
                <w:lang w:val="pl-PL" w:eastAsia="pl-PL"/>
              </w:rPr>
              <w:t>adres</w:t>
            </w:r>
            <w:r w:rsidRPr="004130B9">
              <w:rPr>
                <w:lang w:val="pl-PL" w:eastAsia="pl-PL"/>
              </w:rPr>
              <w:t xml:space="preserve"> </w:t>
            </w:r>
          </w:p>
          <w:p w14:paraId="3B637E97" w14:textId="77777777" w:rsidR="000762A0" w:rsidRPr="004130B9" w:rsidRDefault="000762A0" w:rsidP="00807088">
            <w:pPr>
              <w:pStyle w:val="Tekstpodstawowy"/>
              <w:jc w:val="center"/>
              <w:rPr>
                <w:lang w:val="pl-PL" w:eastAsia="pl-PL"/>
              </w:rPr>
            </w:pPr>
            <w:r w:rsidRPr="004130B9">
              <w:rPr>
                <w:lang w:val="pl-PL" w:eastAsia="pl-PL"/>
              </w:rPr>
              <w:t>dalej Wykonawcą, reprezentowanym przez:</w:t>
            </w:r>
          </w:p>
          <w:p w14:paraId="72FC2B0A" w14:textId="77777777" w:rsidR="000762A0" w:rsidRDefault="000762A0" w:rsidP="00807088">
            <w:pPr>
              <w:pStyle w:val="Tekstpodstawowy"/>
              <w:ind w:left="707"/>
              <w:rPr>
                <w:lang w:val="pl-PL" w:eastAsia="pl-PL"/>
              </w:rPr>
            </w:pPr>
          </w:p>
          <w:p w14:paraId="5415C077" w14:textId="77777777" w:rsidR="000762A0" w:rsidRPr="004130B9" w:rsidRDefault="000762A0" w:rsidP="00807088">
            <w:pPr>
              <w:pStyle w:val="Tekstpodstawowy"/>
              <w:ind w:left="707"/>
              <w:rPr>
                <w:lang w:val="pl-PL" w:eastAsia="pl-PL"/>
              </w:rPr>
            </w:pPr>
          </w:p>
          <w:p w14:paraId="4F0C03B6" w14:textId="6A0AAC59" w:rsidR="000762A0" w:rsidRPr="004130B9" w:rsidRDefault="000762A0" w:rsidP="00807088">
            <w:pPr>
              <w:pStyle w:val="Tekstpodstawowy"/>
              <w:ind w:left="707"/>
              <w:rPr>
                <w:lang w:val="pl-PL" w:eastAsia="pl-PL"/>
              </w:rPr>
            </w:pPr>
            <w:r w:rsidRPr="004130B9">
              <w:rPr>
                <w:lang w:val="pl-PL" w:eastAsia="pl-PL"/>
              </w:rPr>
              <w:t>..........................................</w:t>
            </w:r>
          </w:p>
          <w:p w14:paraId="1AF7384F" w14:textId="77777777" w:rsidR="000762A0" w:rsidRPr="004130B9" w:rsidRDefault="000762A0" w:rsidP="00807088">
            <w:pPr>
              <w:pStyle w:val="Tekstpodstawowy"/>
              <w:rPr>
                <w:lang w:val="pl-PL" w:eastAsia="pl-PL"/>
              </w:rPr>
            </w:pPr>
            <w:r w:rsidRPr="004130B9">
              <w:rPr>
                <w:lang w:val="pl-PL" w:eastAsia="pl-PL"/>
              </w:rPr>
              <w:tab/>
            </w:r>
            <w:r w:rsidRPr="004130B9">
              <w:rPr>
                <w:lang w:val="pl-PL" w:eastAsia="pl-PL"/>
              </w:rPr>
              <w:tab/>
            </w:r>
            <w:r w:rsidRPr="004130B9">
              <w:rPr>
                <w:lang w:val="pl-PL" w:eastAsia="pl-PL"/>
              </w:rPr>
              <w:tab/>
            </w:r>
            <w:r w:rsidRPr="004130B9">
              <w:rPr>
                <w:lang w:val="pl-PL" w:eastAsia="pl-PL"/>
              </w:rPr>
              <w:tab/>
            </w:r>
            <w:r w:rsidRPr="004130B9">
              <w:rPr>
                <w:lang w:val="pl-PL" w:eastAsia="pl-PL"/>
              </w:rPr>
              <w:tab/>
            </w:r>
            <w:r w:rsidRPr="004130B9">
              <w:rPr>
                <w:lang w:val="pl-PL" w:eastAsia="pl-PL"/>
              </w:rPr>
              <w:tab/>
            </w:r>
          </w:p>
          <w:p w14:paraId="1937E45A" w14:textId="3B3C66AC" w:rsidR="000762A0" w:rsidRPr="00807088" w:rsidRDefault="000762A0" w:rsidP="00807088">
            <w:pPr>
              <w:rPr>
                <w:lang w:val="pl-PL"/>
              </w:rPr>
            </w:pPr>
            <w:r w:rsidRPr="00807088">
              <w:rPr>
                <w:lang w:val="pl-PL"/>
              </w:rPr>
              <w:t>została zawarta Umowa w wyniku</w:t>
            </w:r>
            <w:r w:rsidR="003B773E">
              <w:rPr>
                <w:lang w:val="pl-PL"/>
              </w:rPr>
              <w:t xml:space="preserve"> </w:t>
            </w:r>
            <w:r w:rsidRPr="00807088">
              <w:rPr>
                <w:lang w:val="pl-PL"/>
              </w:rPr>
              <w:t>przeprowadzonego</w:t>
            </w:r>
            <w:r w:rsidR="000D7C63">
              <w:rPr>
                <w:lang w:val="pl-PL"/>
              </w:rPr>
              <w:t xml:space="preserve"> zapytania ofertowego</w:t>
            </w:r>
            <w:r w:rsidRPr="00807088">
              <w:rPr>
                <w:lang w:val="pl-PL"/>
              </w:rPr>
              <w:t xml:space="preserve">, na podstawie </w:t>
            </w:r>
            <w:r w:rsidR="000D7C63" w:rsidRPr="000D7C63">
              <w:rPr>
                <w:lang w:val="pl-PL"/>
              </w:rPr>
              <w:t>§</w:t>
            </w:r>
            <w:r w:rsidR="000D7C63">
              <w:rPr>
                <w:lang w:val="pl-PL"/>
              </w:rPr>
              <w:t xml:space="preserve"> 3 ust. 9</w:t>
            </w:r>
            <w:r w:rsidR="003B773E">
              <w:rPr>
                <w:lang w:val="pl-PL"/>
              </w:rPr>
              <w:t xml:space="preserve"> </w:t>
            </w:r>
            <w:r w:rsidR="003B773E" w:rsidRPr="003B773E">
              <w:rPr>
                <w:lang w:val="pl-PL"/>
              </w:rPr>
              <w:t>„Regulaminu udzielania zamówień przez Sieć Badawczą Łukaszewicz - Instytut Tele- i Radiotechniczny”</w:t>
            </w:r>
            <w:r w:rsidR="00682778">
              <w:rPr>
                <w:lang w:val="pl-PL"/>
              </w:rPr>
              <w:t>.</w:t>
            </w:r>
          </w:p>
          <w:p w14:paraId="7B60CE01" w14:textId="77777777" w:rsidR="000762A0" w:rsidRPr="00807088" w:rsidRDefault="000762A0" w:rsidP="00807088">
            <w:pPr>
              <w:widowControl w:val="0"/>
              <w:rPr>
                <w:lang w:val="pl-PL"/>
              </w:rPr>
            </w:pPr>
          </w:p>
        </w:tc>
      </w:tr>
      <w:tr w:rsidR="000762A0" w:rsidRPr="000D7C63" w14:paraId="186BB5AB" w14:textId="77777777" w:rsidTr="000762A0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0646" w14:textId="77777777" w:rsidR="000762A0" w:rsidRPr="000762A0" w:rsidRDefault="000762A0" w:rsidP="00807088">
            <w:pPr>
              <w:rPr>
                <w:lang w:val="pl-PL"/>
              </w:rPr>
            </w:pPr>
            <w:r w:rsidRPr="000762A0">
              <w:rPr>
                <w:lang w:val="pl-PL"/>
              </w:rPr>
              <w:tab/>
            </w:r>
          </w:p>
          <w:p w14:paraId="033D5A0A" w14:textId="77777777" w:rsidR="000762A0" w:rsidRPr="00807088" w:rsidRDefault="000762A0" w:rsidP="00807088">
            <w:pPr>
              <w:jc w:val="center"/>
              <w:rPr>
                <w:b/>
                <w:bCs/>
                <w:u w:val="single"/>
                <w:lang w:val="pl-PL"/>
              </w:rPr>
            </w:pPr>
            <w:r w:rsidRPr="00807088">
              <w:rPr>
                <w:b/>
                <w:bCs/>
                <w:u w:val="single"/>
                <w:lang w:val="pl-PL"/>
              </w:rPr>
              <w:t>Przedmiot Umowy</w:t>
            </w:r>
          </w:p>
          <w:p w14:paraId="63B3E45B" w14:textId="77777777" w:rsidR="000762A0" w:rsidRPr="00807088" w:rsidRDefault="000762A0" w:rsidP="00807088">
            <w:pPr>
              <w:ind w:left="705"/>
              <w:rPr>
                <w:lang w:val="pl-PL"/>
              </w:rPr>
            </w:pPr>
          </w:p>
          <w:p w14:paraId="074C7625" w14:textId="77777777" w:rsidR="000762A0" w:rsidRPr="00807088" w:rsidRDefault="000762A0" w:rsidP="00807088">
            <w:pPr>
              <w:ind w:left="705"/>
              <w:jc w:val="center"/>
              <w:rPr>
                <w:lang w:val="pl-PL"/>
              </w:rPr>
            </w:pPr>
            <w:r w:rsidRPr="00807088">
              <w:rPr>
                <w:lang w:val="pl-PL"/>
              </w:rPr>
              <w:t>§ 1</w:t>
            </w:r>
          </w:p>
          <w:p w14:paraId="2570338C" w14:textId="2AB3F28C" w:rsidR="007503B7" w:rsidRPr="007503B7" w:rsidRDefault="000762A0" w:rsidP="007503B7">
            <w:pPr>
              <w:rPr>
                <w:lang w:val="pl-PL"/>
              </w:rPr>
            </w:pPr>
            <w:r w:rsidRPr="007503B7">
              <w:rPr>
                <w:lang w:val="pl-PL"/>
              </w:rPr>
              <w:t xml:space="preserve">Przedmiotem Umowy jest dostawa </w:t>
            </w:r>
            <w:r w:rsidRPr="007503B7">
              <w:rPr>
                <w:b/>
                <w:bCs/>
                <w:lang w:val="pl-PL"/>
              </w:rPr>
              <w:t>s</w:t>
            </w:r>
            <w:r w:rsidR="003B773E" w:rsidRPr="007503B7">
              <w:rPr>
                <w:b/>
                <w:bCs/>
                <w:lang w:val="pl-PL"/>
              </w:rPr>
              <w:t xml:space="preserve">tanowiska </w:t>
            </w:r>
            <w:r w:rsidR="003B773E" w:rsidRPr="007503B7">
              <w:rPr>
                <w:b/>
                <w:bCs/>
                <w:lang w:val="pl-PL"/>
              </w:rPr>
              <w:t>laboratoryjnego</w:t>
            </w:r>
            <w:r w:rsidRPr="007503B7">
              <w:rPr>
                <w:b/>
                <w:bCs/>
                <w:lang w:val="pl-PL"/>
              </w:rPr>
              <w:t xml:space="preserve"> </w:t>
            </w:r>
            <w:r w:rsidR="003B773E" w:rsidRPr="007503B7">
              <w:rPr>
                <w:b/>
                <w:bCs/>
                <w:lang w:val="pl-PL"/>
              </w:rPr>
              <w:t>GDYT-10kW PD-free Induced Voltage Test System</w:t>
            </w:r>
            <w:r w:rsidR="003B773E" w:rsidRPr="007503B7">
              <w:rPr>
                <w:b/>
                <w:bCs/>
                <w:lang w:val="pl-PL"/>
              </w:rPr>
              <w:t xml:space="preserve"> </w:t>
            </w:r>
            <w:r w:rsidR="007503B7" w:rsidRPr="007503B7">
              <w:rPr>
                <w:b/>
                <w:bCs/>
                <w:lang w:val="pl-PL"/>
              </w:rPr>
              <w:t xml:space="preserve">– 1 komplet </w:t>
            </w:r>
            <w:r w:rsidRPr="007503B7">
              <w:rPr>
                <w:b/>
                <w:bCs/>
                <w:lang w:val="pl-PL"/>
              </w:rPr>
              <w:t>(</w:t>
            </w:r>
            <w:r w:rsidRPr="007503B7">
              <w:rPr>
                <w:lang w:val="pl-PL"/>
              </w:rPr>
              <w:t>fabrycznie nowe</w:t>
            </w:r>
            <w:r w:rsidR="003B773E" w:rsidRPr="007503B7">
              <w:rPr>
                <w:lang w:val="pl-PL"/>
              </w:rPr>
              <w:t>go</w:t>
            </w:r>
            <w:r w:rsidRPr="007503B7">
              <w:rPr>
                <w:lang w:val="pl-PL"/>
              </w:rPr>
              <w:t>), zwane</w:t>
            </w:r>
            <w:r w:rsidR="003B773E" w:rsidRPr="007503B7">
              <w:rPr>
                <w:lang w:val="pl-PL"/>
              </w:rPr>
              <w:t>go</w:t>
            </w:r>
            <w:r w:rsidRPr="007503B7">
              <w:rPr>
                <w:lang w:val="pl-PL"/>
              </w:rPr>
              <w:t xml:space="preserve"> dalej Urządzeniem, zgodnie z warunkami i wymaganiami Zamawiającego zawartymi w </w:t>
            </w:r>
            <w:r w:rsidR="003B773E" w:rsidRPr="007503B7">
              <w:rPr>
                <w:lang w:val="pl-PL"/>
              </w:rPr>
              <w:t>zapytaniu ofertowym</w:t>
            </w:r>
            <w:r w:rsidRPr="007503B7">
              <w:rPr>
                <w:lang w:val="pl-PL"/>
              </w:rPr>
              <w:t xml:space="preserve">, w tym – </w:t>
            </w:r>
            <w:r w:rsidR="003B773E" w:rsidRPr="007503B7">
              <w:rPr>
                <w:lang w:val="pl-PL"/>
              </w:rPr>
              <w:t xml:space="preserve">danymi technicznymi </w:t>
            </w:r>
            <w:r w:rsidRPr="007503B7">
              <w:rPr>
                <w:lang w:val="pl-PL"/>
              </w:rPr>
              <w:t>przedmiotu zamów</w:t>
            </w:r>
            <w:r w:rsidR="003B773E" w:rsidRPr="007503B7">
              <w:rPr>
                <w:lang w:val="pl-PL"/>
              </w:rPr>
              <w:t>ienia</w:t>
            </w:r>
            <w:r w:rsidRPr="007503B7">
              <w:rPr>
                <w:lang w:val="pl-PL"/>
              </w:rPr>
              <w:t xml:space="preserve"> (zał. nr </w:t>
            </w:r>
            <w:r w:rsidR="003B773E" w:rsidRPr="007503B7">
              <w:rPr>
                <w:lang w:val="pl-PL"/>
              </w:rPr>
              <w:t>3</w:t>
            </w:r>
            <w:r w:rsidRPr="007503B7">
              <w:rPr>
                <w:lang w:val="pl-PL"/>
              </w:rPr>
              <w:t xml:space="preserve"> do Umowy), ofertą Wykonawcy z dn…………... </w:t>
            </w:r>
          </w:p>
          <w:p w14:paraId="4C0E50C3" w14:textId="77777777" w:rsidR="007503B7" w:rsidRDefault="007503B7" w:rsidP="007503B7">
            <w:pPr>
              <w:pStyle w:val="Akapitzlist"/>
              <w:rPr>
                <w:lang w:val="pl-PL"/>
              </w:rPr>
            </w:pPr>
          </w:p>
          <w:p w14:paraId="32200B19" w14:textId="372ACD75" w:rsidR="007503B7" w:rsidRPr="007503B7" w:rsidRDefault="007503B7" w:rsidP="007503B7">
            <w:pPr>
              <w:rPr>
                <w:b/>
                <w:bCs/>
                <w:lang w:val="pl-PL"/>
              </w:rPr>
            </w:pPr>
            <w:r w:rsidRPr="007503B7">
              <w:rPr>
                <w:b/>
                <w:bCs/>
                <w:lang w:val="pl-PL"/>
              </w:rPr>
              <w:t xml:space="preserve">Stanowisko obejmuje: </w:t>
            </w:r>
          </w:p>
          <w:p w14:paraId="65698DC3" w14:textId="77777777" w:rsidR="007503B7" w:rsidRPr="007503B7" w:rsidRDefault="007503B7" w:rsidP="007503B7">
            <w:pPr>
              <w:spacing w:line="360" w:lineRule="auto"/>
              <w:rPr>
                <w:lang w:val="pl-PL"/>
              </w:rPr>
            </w:pPr>
            <w:r w:rsidRPr="007503B7">
              <w:rPr>
                <w:lang w:val="pl-PL"/>
              </w:rPr>
              <w:t>1. GDWB-10kW PD free variable frequency voltage regulating power supply – 1szt.</w:t>
            </w:r>
          </w:p>
          <w:p w14:paraId="1D704E01" w14:textId="77777777" w:rsidR="007503B7" w:rsidRPr="007503B7" w:rsidRDefault="007503B7" w:rsidP="007503B7">
            <w:pPr>
              <w:spacing w:line="360" w:lineRule="auto"/>
              <w:rPr>
                <w:lang w:val="pl-PL"/>
              </w:rPr>
            </w:pPr>
            <w:r w:rsidRPr="007503B7">
              <w:rPr>
                <w:lang w:val="pl-PL"/>
              </w:rPr>
              <w:t>2. YDQW-10kW /100kV PD free gas-type transformer – 1szt.</w:t>
            </w:r>
          </w:p>
          <w:p w14:paraId="786D3FDF" w14:textId="77777777" w:rsidR="007503B7" w:rsidRPr="007503B7" w:rsidRDefault="007503B7" w:rsidP="007503B7">
            <w:pPr>
              <w:spacing w:line="360" w:lineRule="auto"/>
              <w:rPr>
                <w:lang w:val="pl-PL"/>
              </w:rPr>
            </w:pPr>
            <w:r w:rsidRPr="007503B7">
              <w:rPr>
                <w:lang w:val="pl-PL"/>
              </w:rPr>
              <w:t>3. GR-100kV protection resistor – 1szt.</w:t>
            </w:r>
          </w:p>
          <w:p w14:paraId="1238411B" w14:textId="77777777" w:rsidR="007503B7" w:rsidRPr="007503B7" w:rsidRDefault="007503B7" w:rsidP="007503B7">
            <w:pPr>
              <w:spacing w:line="360" w:lineRule="auto"/>
              <w:rPr>
                <w:lang w:val="pl-PL"/>
              </w:rPr>
            </w:pPr>
            <w:r w:rsidRPr="007503B7">
              <w:rPr>
                <w:lang w:val="pl-PL"/>
              </w:rPr>
              <w:t>4. TAWF-100kV/1000pF PD free coupling capacitor – 1szt.</w:t>
            </w:r>
          </w:p>
          <w:p w14:paraId="13265C4A" w14:textId="77777777" w:rsidR="007503B7" w:rsidRPr="007503B7" w:rsidRDefault="007503B7" w:rsidP="007503B7">
            <w:pPr>
              <w:spacing w:line="360" w:lineRule="auto"/>
              <w:rPr>
                <w:lang w:val="pl-PL"/>
              </w:rPr>
            </w:pPr>
            <w:r w:rsidRPr="007503B7">
              <w:rPr>
                <w:lang w:val="pl-PL"/>
              </w:rPr>
              <w:t>5. GDJF-2008 Partial Discharge Detector – 1szt.</w:t>
            </w:r>
          </w:p>
          <w:p w14:paraId="1366AF8E" w14:textId="5B6C1EBB" w:rsidR="007503B7" w:rsidRPr="007503B7" w:rsidRDefault="007503B7" w:rsidP="007503B7">
            <w:pPr>
              <w:spacing w:line="360" w:lineRule="auto"/>
              <w:rPr>
                <w:lang w:val="pl-PL"/>
              </w:rPr>
            </w:pPr>
            <w:r w:rsidRPr="007503B7">
              <w:rPr>
                <w:lang w:val="pl-PL"/>
              </w:rPr>
              <w:t>6. JF2008-1 Calibration pulse generator – 1 szt.</w:t>
            </w:r>
          </w:p>
          <w:p w14:paraId="5F37C748" w14:textId="77777777" w:rsidR="000762A0" w:rsidRPr="007503B7" w:rsidRDefault="000762A0" w:rsidP="00807088">
            <w:pPr>
              <w:jc w:val="both"/>
              <w:rPr>
                <w:b/>
                <w:bCs/>
                <w:lang w:val="en-US"/>
              </w:rPr>
            </w:pPr>
          </w:p>
          <w:p w14:paraId="487353EF" w14:textId="431B5664" w:rsidR="001A2609" w:rsidRPr="006A53E6" w:rsidRDefault="00682778" w:rsidP="001A2609">
            <w:pPr>
              <w:jc w:val="both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W</w:t>
            </w:r>
            <w:r w:rsidR="001A2609" w:rsidRPr="006A53E6">
              <w:rPr>
                <w:b/>
                <w:bCs/>
                <w:lang w:val="pl-PL"/>
              </w:rPr>
              <w:t xml:space="preserve"> zakresie: </w:t>
            </w:r>
          </w:p>
          <w:p w14:paraId="43992786" w14:textId="132ACAAE" w:rsidR="001A2609" w:rsidRDefault="00A80559" w:rsidP="001A2609">
            <w:pPr>
              <w:jc w:val="both"/>
              <w:rPr>
                <w:lang w:val="pl-PL"/>
              </w:rPr>
            </w:pPr>
            <w:bookmarkStart w:id="0" w:name="_Hlk210983634"/>
            <w:r w:rsidRPr="00A80559">
              <w:rPr>
                <w:lang w:val="pl-PL"/>
              </w:rPr>
              <w:t>D</w:t>
            </w:r>
            <w:r w:rsidR="001A2609" w:rsidRPr="00A80559">
              <w:rPr>
                <w:lang w:val="pl-PL"/>
              </w:rPr>
              <w:t>ostarczenie Urządzenia do siedziby Zamawiającego</w:t>
            </w:r>
            <w:r w:rsidRPr="00A80559">
              <w:rPr>
                <w:lang w:val="pl-PL"/>
              </w:rPr>
              <w:t xml:space="preserve"> </w:t>
            </w:r>
            <w:r w:rsidR="001A2609" w:rsidRPr="00A80559">
              <w:rPr>
                <w:lang w:val="pl-PL"/>
              </w:rPr>
              <w:t xml:space="preserve">oraz </w:t>
            </w:r>
            <w:r w:rsidR="001A2609" w:rsidRPr="00773B61">
              <w:rPr>
                <w:u w:val="single"/>
                <w:lang w:val="pl-PL"/>
              </w:rPr>
              <w:t xml:space="preserve">szkolenia </w:t>
            </w:r>
            <w:r w:rsidRPr="00773B61">
              <w:rPr>
                <w:u w:val="single"/>
                <w:lang w:val="pl-PL"/>
              </w:rPr>
              <w:t>online</w:t>
            </w:r>
            <w:r w:rsidRPr="00A80559">
              <w:rPr>
                <w:lang w:val="pl-PL"/>
              </w:rPr>
              <w:t xml:space="preserve"> </w:t>
            </w:r>
            <w:r w:rsidR="001A2609" w:rsidRPr="00A80559">
              <w:rPr>
                <w:lang w:val="pl-PL"/>
              </w:rPr>
              <w:t>pracowników zamawiającego w zakresie obsługi Urządzenia</w:t>
            </w:r>
            <w:r w:rsidRPr="00A80559">
              <w:rPr>
                <w:lang w:val="pl-PL"/>
              </w:rPr>
              <w:t>.</w:t>
            </w:r>
          </w:p>
          <w:bookmarkEnd w:id="0"/>
          <w:p w14:paraId="6843DF6C" w14:textId="77777777" w:rsidR="000762A0" w:rsidRPr="00807088" w:rsidRDefault="000762A0" w:rsidP="00A80559">
            <w:pPr>
              <w:jc w:val="both"/>
              <w:rPr>
                <w:lang w:val="pl-PL"/>
              </w:rPr>
            </w:pPr>
          </w:p>
        </w:tc>
      </w:tr>
      <w:tr w:rsidR="000762A0" w:rsidRPr="000D7C63" w14:paraId="45AE0072" w14:textId="77777777" w:rsidTr="000762A0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CD2D" w14:textId="77777777" w:rsidR="000762A0" w:rsidRPr="004130B9" w:rsidRDefault="000762A0" w:rsidP="00807088">
            <w:pPr>
              <w:pStyle w:val="Nagwek2"/>
              <w:ind w:left="0" w:firstLine="0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  <w:u w:val="single"/>
                <w:lang w:val="pl-PL" w:eastAsia="pl-PL"/>
              </w:rPr>
            </w:pPr>
            <w:r w:rsidRPr="004130B9">
              <w:rPr>
                <w:rFonts w:ascii="Times New Roman" w:hAnsi="Times New Roman"/>
                <w:i w:val="0"/>
                <w:iCs w:val="0"/>
                <w:sz w:val="24"/>
                <w:szCs w:val="24"/>
                <w:u w:val="single"/>
                <w:lang w:val="pl-PL" w:eastAsia="pl-PL"/>
              </w:rPr>
              <w:lastRenderedPageBreak/>
              <w:t>Terminy</w:t>
            </w:r>
          </w:p>
          <w:p w14:paraId="231C122A" w14:textId="77777777" w:rsidR="000762A0" w:rsidRPr="00807088" w:rsidRDefault="000762A0" w:rsidP="00807088">
            <w:pPr>
              <w:ind w:left="3540" w:firstLine="708"/>
              <w:rPr>
                <w:sz w:val="20"/>
                <w:szCs w:val="20"/>
                <w:lang w:val="pl-PL"/>
              </w:rPr>
            </w:pPr>
          </w:p>
          <w:p w14:paraId="06F18E6F" w14:textId="77777777" w:rsidR="000762A0" w:rsidRPr="00807088" w:rsidRDefault="000762A0" w:rsidP="00807088">
            <w:pPr>
              <w:jc w:val="center"/>
              <w:rPr>
                <w:lang w:val="pl-PL"/>
              </w:rPr>
            </w:pPr>
            <w:r w:rsidRPr="00807088">
              <w:rPr>
                <w:lang w:val="pl-PL"/>
              </w:rPr>
              <w:t>§ 2</w:t>
            </w:r>
          </w:p>
          <w:p w14:paraId="0897242D" w14:textId="6D9B2D0C" w:rsidR="000762A0" w:rsidRPr="000D6744" w:rsidRDefault="000762A0" w:rsidP="00807088">
            <w:pPr>
              <w:rPr>
                <w:b/>
                <w:bCs/>
                <w:u w:val="single"/>
                <w:lang w:val="pl-PL"/>
              </w:rPr>
            </w:pPr>
            <w:r w:rsidRPr="00807088">
              <w:rPr>
                <w:lang w:val="pl-PL"/>
              </w:rPr>
              <w:t>Wykonanie przedmiotu Umowy nastąpi w terminie</w:t>
            </w:r>
            <w:r w:rsidR="000D6744">
              <w:rPr>
                <w:lang w:val="pl-PL"/>
              </w:rPr>
              <w:t>:</w:t>
            </w:r>
            <w:r w:rsidRPr="00807088">
              <w:rPr>
                <w:lang w:val="pl-PL"/>
              </w:rPr>
              <w:t xml:space="preserve"> </w:t>
            </w:r>
            <w:r w:rsidR="00682778">
              <w:rPr>
                <w:b/>
                <w:bCs/>
                <w:u w:val="single"/>
                <w:lang w:val="pl-PL"/>
              </w:rPr>
              <w:t>S</w:t>
            </w:r>
            <w:r w:rsidR="000D6744" w:rsidRPr="000D6744">
              <w:rPr>
                <w:b/>
                <w:bCs/>
                <w:u w:val="single"/>
                <w:lang w:val="pl-PL"/>
              </w:rPr>
              <w:t>tyczeń 2026 r.</w:t>
            </w:r>
          </w:p>
          <w:p w14:paraId="21CFF92F" w14:textId="77777777" w:rsidR="000762A0" w:rsidRPr="00807088" w:rsidRDefault="000762A0" w:rsidP="00807088">
            <w:pPr>
              <w:pStyle w:val="Nagwek2"/>
              <w:widowControl w:val="0"/>
              <w:ind w:left="0" w:firstLine="0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  <w:u w:val="single"/>
                <w:lang w:val="pl-PL"/>
              </w:rPr>
            </w:pPr>
          </w:p>
        </w:tc>
      </w:tr>
      <w:tr w:rsidR="000762A0" w:rsidRPr="000D7C63" w14:paraId="25231070" w14:textId="77777777" w:rsidTr="000762A0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96C2" w14:textId="77777777" w:rsidR="000762A0" w:rsidRPr="00807088" w:rsidRDefault="000762A0" w:rsidP="00807088">
            <w:pPr>
              <w:pStyle w:val="Nagwek1"/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pl-PL" w:eastAsia="pl-PL"/>
              </w:rPr>
            </w:pPr>
            <w:r w:rsidRPr="00807088">
              <w:rPr>
                <w:rFonts w:ascii="Times New Roman" w:hAnsi="Times New Roman"/>
                <w:sz w:val="24"/>
                <w:szCs w:val="24"/>
                <w:u w:val="single"/>
                <w:lang w:val="pl-PL" w:eastAsia="pl-PL"/>
              </w:rPr>
              <w:t>Wartość Umowy</w:t>
            </w:r>
          </w:p>
          <w:p w14:paraId="06CB641A" w14:textId="77777777" w:rsidR="000762A0" w:rsidRPr="00807088" w:rsidRDefault="000762A0" w:rsidP="00807088">
            <w:pPr>
              <w:jc w:val="center"/>
              <w:rPr>
                <w:u w:val="single"/>
                <w:lang w:val="pl-PL"/>
              </w:rPr>
            </w:pPr>
          </w:p>
          <w:p w14:paraId="43CBE1D5" w14:textId="77777777" w:rsidR="000762A0" w:rsidRPr="00807088" w:rsidRDefault="000762A0" w:rsidP="00807088">
            <w:pPr>
              <w:jc w:val="center"/>
              <w:rPr>
                <w:u w:val="single"/>
                <w:lang w:val="pl-PL"/>
              </w:rPr>
            </w:pPr>
            <w:r w:rsidRPr="00807088">
              <w:rPr>
                <w:u w:val="single"/>
                <w:lang w:val="pl-PL"/>
              </w:rPr>
              <w:t>§ 3</w:t>
            </w:r>
          </w:p>
          <w:p w14:paraId="28C79A60" w14:textId="452440BC" w:rsidR="000762A0" w:rsidRDefault="000762A0" w:rsidP="00807088">
            <w:pPr>
              <w:pStyle w:val="Nagwek1"/>
              <w:widowControl w:val="0"/>
              <w:spacing w:before="12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pl-PL"/>
              </w:rPr>
            </w:pPr>
            <w:r w:rsidRPr="00807088">
              <w:rPr>
                <w:rFonts w:ascii="Times New Roman" w:hAnsi="Times New Roman"/>
                <w:b w:val="0"/>
                <w:bCs w:val="0"/>
                <w:sz w:val="24"/>
                <w:szCs w:val="24"/>
                <w:lang w:val="pl-PL"/>
              </w:rPr>
              <w:t xml:space="preserve">Wartość Umowy  w zakresie określonym w § 1 ustala się </w:t>
            </w:r>
            <w:r w:rsidR="00C95F99">
              <w:rPr>
                <w:rFonts w:ascii="Times New Roman" w:hAnsi="Times New Roman"/>
                <w:b w:val="0"/>
                <w:bCs w:val="0"/>
                <w:sz w:val="24"/>
                <w:szCs w:val="24"/>
                <w:lang w:val="pl-PL"/>
              </w:rPr>
              <w:t>łącznie za cenę netto</w:t>
            </w:r>
            <w:r w:rsidRPr="00682778">
              <w:rPr>
                <w:rFonts w:ascii="Times New Roman" w:hAnsi="Times New Roman"/>
                <w:b w:val="0"/>
                <w:bCs w:val="0"/>
                <w:sz w:val="24"/>
                <w:szCs w:val="24"/>
                <w:lang w:val="pl-PL"/>
              </w:rPr>
              <w:t xml:space="preserve">.........  </w:t>
            </w:r>
            <w:r w:rsidR="000D6744" w:rsidRPr="00682778">
              <w:rPr>
                <w:rFonts w:ascii="Times New Roman" w:hAnsi="Times New Roman"/>
                <w:b w:val="0"/>
                <w:bCs w:val="0"/>
                <w:sz w:val="24"/>
                <w:szCs w:val="24"/>
                <w:lang w:val="pl-PL"/>
              </w:rPr>
              <w:t>PLN</w:t>
            </w:r>
            <w:r w:rsidRPr="00807088">
              <w:rPr>
                <w:rFonts w:ascii="Times New Roman" w:hAnsi="Times New Roman"/>
                <w:b w:val="0"/>
                <w:bCs w:val="0"/>
                <w:sz w:val="24"/>
                <w:szCs w:val="24"/>
                <w:lang w:val="pl-PL"/>
              </w:rPr>
              <w:t xml:space="preserve"> </w:t>
            </w:r>
            <w:r w:rsidR="00C95F99">
              <w:rPr>
                <w:rFonts w:ascii="Times New Roman" w:hAnsi="Times New Roman"/>
                <w:b w:val="0"/>
                <w:bCs w:val="0"/>
                <w:sz w:val="24"/>
                <w:szCs w:val="24"/>
                <w:lang w:val="pl-PL"/>
              </w:rPr>
              <w:t xml:space="preserve">+ 23% podatek VAT, tj. cenę brutto…………PLN </w:t>
            </w:r>
            <w:r w:rsidRPr="00807088">
              <w:rPr>
                <w:rFonts w:ascii="Times New Roman" w:hAnsi="Times New Roman"/>
                <w:b w:val="0"/>
                <w:bCs w:val="0"/>
                <w:sz w:val="24"/>
                <w:szCs w:val="24"/>
                <w:lang w:val="pl-PL"/>
              </w:rPr>
              <w:t>(słownie: ..................................) - zgodnie z ofertą Wykonawcy z dn. ................. Powyższa kwota zawiera wszystkie koszty związane z wykonaniem przedmiotu Umowy.</w:t>
            </w:r>
          </w:p>
          <w:p w14:paraId="447C09E1" w14:textId="77777777" w:rsidR="000D6744" w:rsidRDefault="000D6744" w:rsidP="000D6744">
            <w:pPr>
              <w:rPr>
                <w:lang w:val="pl-PL" w:eastAsia="x-none"/>
              </w:rPr>
            </w:pPr>
          </w:p>
          <w:p w14:paraId="3F424725" w14:textId="708527D6" w:rsidR="000D6744" w:rsidRPr="00C95F99" w:rsidRDefault="00C95F99" w:rsidP="000D6744">
            <w:pPr>
              <w:rPr>
                <w:lang w:val="pl-PL" w:eastAsia="x-none"/>
              </w:rPr>
            </w:pPr>
            <w:r w:rsidRPr="00C95F99">
              <w:rPr>
                <w:kern w:val="2"/>
                <w:lang w:val="pl-PL" w:eastAsia="x-none"/>
              </w:rPr>
              <w:t>Cena podana w ofercie zawiera wszystkie koszty związane z dostawą Urządz</w:t>
            </w:r>
            <w:r w:rsidR="00682778">
              <w:rPr>
                <w:kern w:val="2"/>
                <w:lang w:val="pl-PL" w:eastAsia="x-none"/>
              </w:rPr>
              <w:t xml:space="preserve">enia </w:t>
            </w:r>
            <w:r w:rsidRPr="00C95F99">
              <w:rPr>
                <w:kern w:val="2"/>
                <w:lang w:val="pl-PL" w:eastAsia="x-none"/>
              </w:rPr>
              <w:t>do Instytutu. W cenie uwzględnione są wszystkie ewentualne opłaty i podatki, łącznie z podatkiem2) VAT. Oferowana cena jest obowiązująca w całym okresie realizacji zamówienia</w:t>
            </w:r>
            <w:r w:rsidR="00682778">
              <w:rPr>
                <w:kern w:val="2"/>
                <w:lang w:val="pl-PL" w:eastAsia="x-none"/>
              </w:rPr>
              <w:t>.</w:t>
            </w:r>
          </w:p>
        </w:tc>
      </w:tr>
      <w:tr w:rsidR="000762A0" w:rsidRPr="000D7C63" w14:paraId="1CE36EFA" w14:textId="77777777" w:rsidTr="000762A0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DE46" w14:textId="264D0100" w:rsidR="000762A0" w:rsidRPr="00043D7A" w:rsidRDefault="000762A0" w:rsidP="00833EDB">
            <w:pPr>
              <w:pStyle w:val="Tekstpodstawowy2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highlight w:val="red"/>
                <w:u w:val="single"/>
                <w:lang w:val="pl-PL" w:eastAsia="pl-PL"/>
              </w:rPr>
            </w:pPr>
            <w:r w:rsidRPr="00043D7A">
              <w:rPr>
                <w:b/>
                <w:bCs/>
                <w:u w:val="single"/>
                <w:lang w:val="pl-PL" w:eastAsia="pl-PL"/>
              </w:rPr>
              <w:t>Płatności</w:t>
            </w:r>
          </w:p>
          <w:p w14:paraId="64AA0CA1" w14:textId="77777777" w:rsidR="000762A0" w:rsidRPr="00807088" w:rsidRDefault="000762A0" w:rsidP="00807088">
            <w:pPr>
              <w:jc w:val="center"/>
              <w:rPr>
                <w:highlight w:val="red"/>
                <w:u w:val="single"/>
                <w:lang w:val="pl-PL"/>
              </w:rPr>
            </w:pPr>
          </w:p>
          <w:p w14:paraId="6AB35739" w14:textId="08901549" w:rsidR="000762A0" w:rsidRPr="00807088" w:rsidRDefault="000762A0" w:rsidP="00967F29">
            <w:pPr>
              <w:tabs>
                <w:tab w:val="left" w:pos="2100"/>
                <w:tab w:val="center" w:pos="2273"/>
              </w:tabs>
              <w:jc w:val="center"/>
              <w:rPr>
                <w:lang w:val="pl-PL"/>
              </w:rPr>
            </w:pPr>
            <w:r w:rsidRPr="00807088">
              <w:rPr>
                <w:lang w:val="pl-PL"/>
              </w:rPr>
              <w:t>§ 4</w:t>
            </w:r>
          </w:p>
          <w:p w14:paraId="61F3999E" w14:textId="4415E62D" w:rsidR="000762A0" w:rsidRDefault="000762A0" w:rsidP="005E1A77">
            <w:pPr>
              <w:pStyle w:val="Tekstpodstawowy2"/>
              <w:tabs>
                <w:tab w:val="left" w:pos="0"/>
              </w:tabs>
              <w:suppressAutoHyphens w:val="0"/>
              <w:autoSpaceDE w:val="0"/>
              <w:autoSpaceDN w:val="0"/>
              <w:spacing w:after="0" w:line="240" w:lineRule="auto"/>
              <w:jc w:val="both"/>
              <w:rPr>
                <w:lang w:val="pl-PL" w:eastAsia="pl-PL"/>
              </w:rPr>
            </w:pPr>
            <w:r>
              <w:rPr>
                <w:lang w:val="pl-PL"/>
              </w:rPr>
              <w:t xml:space="preserve">1. </w:t>
            </w:r>
            <w:r w:rsidRPr="00807088">
              <w:rPr>
                <w:lang w:val="pl-PL"/>
              </w:rPr>
              <w:t>Płatność zostanie dokonana przelewem z konta Zamawiającego na konto Wykonawcy, zgodnie z ofert</w:t>
            </w:r>
            <w:r w:rsidR="000D6744">
              <w:rPr>
                <w:lang w:val="pl-PL"/>
              </w:rPr>
              <w:t>ą</w:t>
            </w:r>
            <w:r w:rsidRPr="00807088">
              <w:rPr>
                <w:lang w:val="pl-PL"/>
              </w:rPr>
              <w:t xml:space="preserve"> Wykonawcy z dn. .........., na podstawie pra</w:t>
            </w:r>
            <w:r w:rsidRPr="006E72CD">
              <w:rPr>
                <w:lang w:val="pl-PL"/>
              </w:rPr>
              <w:t xml:space="preserve">widłowo wystawionej faktury, prawidłowo wystawiona faktura powinna zawierać numer umowy (numer </w:t>
            </w:r>
            <w:r w:rsidR="00A80559">
              <w:rPr>
                <w:lang w:val="pl-PL"/>
              </w:rPr>
              <w:t xml:space="preserve">zapytania </w:t>
            </w:r>
            <w:r w:rsidR="00A80559">
              <w:rPr>
                <w:lang w:val="pl-PL"/>
              </w:rPr>
              <w:br/>
              <w:t>ofertowego</w:t>
            </w:r>
            <w:r w:rsidRPr="006E72CD">
              <w:rPr>
                <w:lang w:val="pl-PL"/>
              </w:rPr>
              <w:t xml:space="preserve"> jest numerem umowy) na podstawie której została wystawiona, </w:t>
            </w:r>
            <w:r w:rsidRPr="009F3D8E">
              <w:rPr>
                <w:lang w:val="pl-PL"/>
              </w:rPr>
              <w:t xml:space="preserve">nazwa artykułu/usługi zgodna z przedmiotem zamówienia i podpisaną umową, ilość, prawidłowe oznaczenie nabywcy i płatnika (Zamawiającego) i powinna być przekazana na adres: </w:t>
            </w:r>
            <w:r w:rsidR="000D6744">
              <w:rPr>
                <w:lang w:val="pl-PL"/>
              </w:rPr>
              <w:br/>
            </w:r>
            <w:hyperlink r:id="rId7" w:history="1">
              <w:r w:rsidR="000D6744" w:rsidRPr="00E271EE">
                <w:rPr>
                  <w:rStyle w:val="Hipercze"/>
                  <w:lang w:val="pl-PL"/>
                </w:rPr>
                <w:t>faktury@itr.lukasiewicz.gov.pl</w:t>
              </w:r>
            </w:hyperlink>
            <w:r w:rsidRPr="00807088">
              <w:rPr>
                <w:lang w:val="pl-PL"/>
              </w:rPr>
              <w:t xml:space="preserve">.: </w:t>
            </w:r>
          </w:p>
          <w:p w14:paraId="3F849F46" w14:textId="77777777" w:rsidR="000762A0" w:rsidRDefault="000762A0" w:rsidP="00807088">
            <w:pPr>
              <w:pStyle w:val="Tekstpodstawowy2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lang w:val="pl-PL"/>
              </w:rPr>
            </w:pPr>
          </w:p>
          <w:p w14:paraId="5E67F7F7" w14:textId="77777777" w:rsidR="000762A0" w:rsidRDefault="000762A0" w:rsidP="00807088">
            <w:pPr>
              <w:pStyle w:val="Tekstpodstawowy2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lang w:val="pl-PL"/>
              </w:rPr>
            </w:pPr>
          </w:p>
          <w:p w14:paraId="0DC1E270" w14:textId="77777777" w:rsidR="000762A0" w:rsidRDefault="000762A0" w:rsidP="00807088">
            <w:pPr>
              <w:pStyle w:val="Tekstpodstawowy2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lang w:val="pl-PL"/>
              </w:rPr>
            </w:pPr>
          </w:p>
          <w:p w14:paraId="3B584F84" w14:textId="30351C7A" w:rsidR="000762A0" w:rsidRPr="00A950AC" w:rsidRDefault="000762A0" w:rsidP="00807088">
            <w:pPr>
              <w:pStyle w:val="Tekstpodstawowy2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lang w:val="pl-PL" w:eastAsia="pl-PL"/>
              </w:rPr>
            </w:pPr>
            <w:r w:rsidRPr="00807088">
              <w:rPr>
                <w:lang w:val="pl-PL"/>
              </w:rPr>
              <w:t>1)</w:t>
            </w:r>
            <w:r>
              <w:rPr>
                <w:lang w:val="pl-PL"/>
              </w:rPr>
              <w:t xml:space="preserve"> </w:t>
            </w:r>
            <w:r w:rsidRPr="00807088">
              <w:rPr>
                <w:lang w:val="pl-PL"/>
              </w:rPr>
              <w:t xml:space="preserve">Po wykonaniu zamówienia </w:t>
            </w:r>
            <w:r w:rsidRPr="006E72CD">
              <w:rPr>
                <w:lang w:val="pl-PL"/>
              </w:rPr>
              <w:t xml:space="preserve">w terminie 30 dni od daty otrzymania prawidłowo wystawionej faktury zgodnie z obowiązującymi przepisami i postawieniami niniejszej umowy. </w:t>
            </w:r>
          </w:p>
          <w:p w14:paraId="5DCE4809" w14:textId="77777777" w:rsidR="000762A0" w:rsidRPr="00807088" w:rsidRDefault="000762A0" w:rsidP="00807088">
            <w:pPr>
              <w:rPr>
                <w:lang w:val="pl-PL"/>
              </w:rPr>
            </w:pPr>
          </w:p>
          <w:p w14:paraId="3AD7D2C1" w14:textId="77777777" w:rsidR="000762A0" w:rsidRPr="00807088" w:rsidRDefault="000762A0" w:rsidP="003B773E">
            <w:pPr>
              <w:rPr>
                <w:b/>
                <w:bCs/>
                <w:sz w:val="16"/>
                <w:szCs w:val="16"/>
                <w:u w:val="single"/>
                <w:lang w:val="pl-PL"/>
              </w:rPr>
            </w:pPr>
          </w:p>
        </w:tc>
      </w:tr>
      <w:tr w:rsidR="000762A0" w:rsidRPr="000D7C63" w14:paraId="71FA5CEA" w14:textId="77777777" w:rsidTr="000762A0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541B" w14:textId="77777777" w:rsidR="000762A0" w:rsidRPr="00807088" w:rsidRDefault="000762A0" w:rsidP="00807088">
            <w:pPr>
              <w:widowControl w:val="0"/>
              <w:tabs>
                <w:tab w:val="left" w:pos="3940"/>
                <w:tab w:val="left" w:pos="6689"/>
              </w:tabs>
              <w:spacing w:before="120"/>
              <w:jc w:val="center"/>
              <w:rPr>
                <w:b/>
                <w:bCs/>
                <w:u w:val="single"/>
                <w:lang w:val="pl-PL"/>
              </w:rPr>
            </w:pPr>
            <w:r w:rsidRPr="00807088">
              <w:rPr>
                <w:b/>
                <w:bCs/>
                <w:u w:val="single"/>
                <w:lang w:val="pl-PL"/>
              </w:rPr>
              <w:lastRenderedPageBreak/>
              <w:t>Kary umowne</w:t>
            </w:r>
          </w:p>
          <w:p w14:paraId="7C4D6BAB" w14:textId="77777777" w:rsidR="000762A0" w:rsidRPr="00807088" w:rsidRDefault="000762A0" w:rsidP="00807088">
            <w:pPr>
              <w:widowControl w:val="0"/>
              <w:tabs>
                <w:tab w:val="left" w:pos="3940"/>
                <w:tab w:val="left" w:pos="6689"/>
              </w:tabs>
              <w:jc w:val="center"/>
              <w:rPr>
                <w:b/>
                <w:bCs/>
                <w:sz w:val="16"/>
                <w:szCs w:val="16"/>
                <w:u w:val="single"/>
                <w:lang w:val="pl-PL"/>
              </w:rPr>
            </w:pPr>
          </w:p>
          <w:p w14:paraId="4128737C" w14:textId="6941EF1C" w:rsidR="000762A0" w:rsidRPr="00807088" w:rsidRDefault="000762A0" w:rsidP="00807088">
            <w:pPr>
              <w:widowControl w:val="0"/>
              <w:tabs>
                <w:tab w:val="left" w:pos="3940"/>
                <w:tab w:val="left" w:pos="6689"/>
              </w:tabs>
              <w:jc w:val="center"/>
              <w:rPr>
                <w:lang w:val="pl-PL"/>
              </w:rPr>
            </w:pPr>
            <w:r w:rsidRPr="00807088">
              <w:rPr>
                <w:lang w:val="pl-PL"/>
              </w:rPr>
              <w:t xml:space="preserve">§ </w:t>
            </w:r>
            <w:r w:rsidR="00682778">
              <w:rPr>
                <w:lang w:val="pl-PL"/>
              </w:rPr>
              <w:t>5</w:t>
            </w:r>
          </w:p>
          <w:p w14:paraId="47E33955" w14:textId="791805A0" w:rsidR="000762A0" w:rsidRPr="00807088" w:rsidRDefault="000762A0" w:rsidP="00807088">
            <w:pPr>
              <w:jc w:val="both"/>
              <w:rPr>
                <w:lang w:val="pl-PL"/>
              </w:rPr>
            </w:pPr>
            <w:r w:rsidRPr="00807088">
              <w:rPr>
                <w:lang w:val="pl-PL"/>
              </w:rPr>
              <w:t>1. Strony ustalają, że obowiązującą formą odszkodowania będą kary umowne z</w:t>
            </w:r>
          </w:p>
          <w:p w14:paraId="731B512F" w14:textId="77777777" w:rsidR="000762A0" w:rsidRPr="00807088" w:rsidRDefault="000762A0" w:rsidP="00807088">
            <w:pPr>
              <w:jc w:val="both"/>
              <w:rPr>
                <w:lang w:val="pl-PL"/>
              </w:rPr>
            </w:pPr>
            <w:r w:rsidRPr="00807088">
              <w:rPr>
                <w:lang w:val="pl-PL"/>
              </w:rPr>
              <w:t>następujących tytu</w:t>
            </w:r>
            <w:r w:rsidRPr="00807088">
              <w:rPr>
                <w:lang w:val="pl-PL"/>
              </w:rPr>
              <w:softHyphen/>
              <w:t>łów i w podanych wysokościach:</w:t>
            </w:r>
          </w:p>
          <w:p w14:paraId="7A067A12" w14:textId="299CB30D" w:rsidR="000762A0" w:rsidRDefault="000762A0" w:rsidP="00807088">
            <w:pPr>
              <w:jc w:val="both"/>
              <w:rPr>
                <w:lang w:val="pl-PL"/>
              </w:rPr>
            </w:pPr>
            <w:r w:rsidRPr="00807088">
              <w:rPr>
                <w:lang w:val="pl-PL"/>
              </w:rPr>
              <w:t>a) Wykonawca zapłaci Zamawiającemu karę umowną  z tytułu odstąpienia od Umowy, z przyczyn leżących po stronie Wykonawcy - w wysokości 10% wartości umowy określonej w §</w:t>
            </w:r>
            <w:r w:rsidRPr="00807088">
              <w:rPr>
                <w:b/>
                <w:bCs/>
                <w:lang w:val="pl-PL"/>
              </w:rPr>
              <w:t xml:space="preserve"> </w:t>
            </w:r>
            <w:r w:rsidRPr="00807088">
              <w:rPr>
                <w:lang w:val="pl-PL"/>
              </w:rPr>
              <w:t>3.</w:t>
            </w:r>
          </w:p>
          <w:p w14:paraId="436696AA" w14:textId="77777777" w:rsidR="000762A0" w:rsidRPr="00807088" w:rsidRDefault="000762A0" w:rsidP="00807088">
            <w:pPr>
              <w:jc w:val="both"/>
              <w:rPr>
                <w:b/>
                <w:bCs/>
                <w:lang w:val="pl-PL"/>
              </w:rPr>
            </w:pPr>
          </w:p>
          <w:p w14:paraId="65860A6F" w14:textId="7B8DD129" w:rsidR="000762A0" w:rsidRDefault="000762A0" w:rsidP="00807088">
            <w:pPr>
              <w:jc w:val="both"/>
              <w:rPr>
                <w:lang w:val="pl-PL"/>
              </w:rPr>
            </w:pPr>
            <w:r w:rsidRPr="00807088">
              <w:rPr>
                <w:lang w:val="pl-PL"/>
              </w:rPr>
              <w:t>b) Wykonawca zapłaci Zamawiającemu karę umowną za zwłokę w dostarczeniu przedmiotu umowy w wysokości 0,1% wartości Umowy określonej w § 3 za każdy rozpoczęty dzień zwłoki.</w:t>
            </w:r>
          </w:p>
          <w:p w14:paraId="3292EB69" w14:textId="77777777" w:rsidR="000762A0" w:rsidRPr="00807088" w:rsidRDefault="000762A0" w:rsidP="00807088">
            <w:pPr>
              <w:jc w:val="both"/>
              <w:rPr>
                <w:lang w:val="pl-PL"/>
              </w:rPr>
            </w:pPr>
          </w:p>
          <w:p w14:paraId="624B34F1" w14:textId="77777777" w:rsidR="000762A0" w:rsidRPr="00807088" w:rsidRDefault="000762A0" w:rsidP="00807088">
            <w:pPr>
              <w:jc w:val="both"/>
              <w:rPr>
                <w:lang w:val="pl-PL"/>
              </w:rPr>
            </w:pPr>
            <w:r w:rsidRPr="00807088">
              <w:rPr>
                <w:lang w:val="pl-PL"/>
              </w:rPr>
              <w:t>2. Maksymalna wysokość naliczonych kar umownych nie może przekroczyć 20% wartości Umowy określonej w §</w:t>
            </w:r>
            <w:r w:rsidRPr="00807088">
              <w:rPr>
                <w:b/>
                <w:bCs/>
                <w:lang w:val="pl-PL"/>
              </w:rPr>
              <w:t xml:space="preserve"> </w:t>
            </w:r>
            <w:r w:rsidRPr="00807088">
              <w:rPr>
                <w:lang w:val="pl-PL"/>
              </w:rPr>
              <w:t>3</w:t>
            </w:r>
          </w:p>
          <w:p w14:paraId="4F88E9A8" w14:textId="50055CC0" w:rsidR="000762A0" w:rsidRPr="00807088" w:rsidRDefault="000762A0" w:rsidP="00807088">
            <w:pPr>
              <w:widowControl w:val="0"/>
              <w:jc w:val="both"/>
              <w:rPr>
                <w:lang w:val="pl-PL"/>
              </w:rPr>
            </w:pPr>
            <w:r w:rsidRPr="00807088">
              <w:rPr>
                <w:lang w:val="pl-PL"/>
              </w:rPr>
              <w:t>3. Strony zastrzegają sobie prawo dochodzenia odszkodowania uzupełniającego,      przewyższającego wysokość kar umownych na zasadach ogólnych przewidzianych  w kc</w:t>
            </w:r>
          </w:p>
        </w:tc>
      </w:tr>
      <w:tr w:rsidR="000762A0" w:rsidRPr="000D7C63" w14:paraId="1D9DA22C" w14:textId="77777777" w:rsidTr="000762A0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FC9D" w14:textId="77777777" w:rsidR="000762A0" w:rsidRPr="001A2609" w:rsidRDefault="000762A0" w:rsidP="00807088">
            <w:pPr>
              <w:widowControl w:val="0"/>
              <w:tabs>
                <w:tab w:val="left" w:pos="5708"/>
              </w:tabs>
              <w:jc w:val="center"/>
              <w:rPr>
                <w:sz w:val="16"/>
                <w:szCs w:val="16"/>
                <w:lang w:val="pl-PL"/>
              </w:rPr>
            </w:pPr>
          </w:p>
          <w:p w14:paraId="3072E023" w14:textId="77777777" w:rsidR="000762A0" w:rsidRPr="00807088" w:rsidRDefault="000762A0" w:rsidP="00807088">
            <w:pPr>
              <w:widowControl w:val="0"/>
              <w:tabs>
                <w:tab w:val="left" w:pos="5708"/>
              </w:tabs>
              <w:jc w:val="center"/>
              <w:rPr>
                <w:b/>
                <w:bCs/>
                <w:u w:val="single"/>
                <w:lang w:val="pl-PL"/>
              </w:rPr>
            </w:pPr>
            <w:r w:rsidRPr="00807088">
              <w:rPr>
                <w:b/>
                <w:bCs/>
                <w:u w:val="single"/>
                <w:lang w:val="pl-PL"/>
              </w:rPr>
              <w:t>Wypowiedzenie lub rozwiązanie umowy</w:t>
            </w:r>
          </w:p>
          <w:p w14:paraId="420D7508" w14:textId="77777777" w:rsidR="000762A0" w:rsidRPr="00807088" w:rsidRDefault="000762A0" w:rsidP="00807088">
            <w:pPr>
              <w:widowControl w:val="0"/>
              <w:tabs>
                <w:tab w:val="left" w:pos="5708"/>
              </w:tabs>
              <w:jc w:val="center"/>
              <w:rPr>
                <w:b/>
                <w:bCs/>
                <w:sz w:val="16"/>
                <w:szCs w:val="16"/>
                <w:u w:val="single"/>
                <w:lang w:val="pl-PL"/>
              </w:rPr>
            </w:pPr>
          </w:p>
          <w:p w14:paraId="194F9757" w14:textId="1D355122" w:rsidR="000762A0" w:rsidRPr="00807088" w:rsidRDefault="000762A0" w:rsidP="00807088">
            <w:pPr>
              <w:widowControl w:val="0"/>
              <w:tabs>
                <w:tab w:val="left" w:pos="5708"/>
              </w:tabs>
              <w:jc w:val="center"/>
              <w:rPr>
                <w:b/>
                <w:bCs/>
                <w:lang w:val="pl-PL"/>
              </w:rPr>
            </w:pPr>
            <w:r w:rsidRPr="00807088">
              <w:rPr>
                <w:lang w:val="pl-PL"/>
              </w:rPr>
              <w:t xml:space="preserve">§ </w:t>
            </w:r>
            <w:r w:rsidR="00682778">
              <w:rPr>
                <w:lang w:val="pl-PL"/>
              </w:rPr>
              <w:t>6</w:t>
            </w:r>
          </w:p>
          <w:p w14:paraId="1D6D9982" w14:textId="6FE5F07F" w:rsidR="000762A0" w:rsidRPr="00807088" w:rsidRDefault="000762A0" w:rsidP="00807088">
            <w:pPr>
              <w:jc w:val="both"/>
              <w:rPr>
                <w:lang w:val="pl-PL"/>
              </w:rPr>
            </w:pPr>
            <w:r w:rsidRPr="00807088">
              <w:rPr>
                <w:lang w:val="pl-PL"/>
              </w:rPr>
              <w:t>1. Zamawiający zastrzega sobie prawo wypowiedzenia Umowy w trybie natychmiastowym, w przy</w:t>
            </w:r>
            <w:r w:rsidRPr="00807088">
              <w:rPr>
                <w:lang w:val="pl-PL"/>
              </w:rPr>
              <w:softHyphen/>
              <w:t xml:space="preserve">padku gdy Wykonawca wykona przedmiot Umowy niezgodnie z ofertą Wykonawcy, </w:t>
            </w:r>
            <w:r w:rsidR="00156B42">
              <w:rPr>
                <w:lang w:val="pl-PL"/>
              </w:rPr>
              <w:t>danymi technicznymi stanowiska</w:t>
            </w:r>
            <w:r w:rsidRPr="00807088">
              <w:rPr>
                <w:lang w:val="pl-PL"/>
              </w:rPr>
              <w:t xml:space="preserve"> (zał. nr </w:t>
            </w:r>
            <w:r w:rsidR="00156B42">
              <w:rPr>
                <w:lang w:val="pl-PL"/>
              </w:rPr>
              <w:t>3</w:t>
            </w:r>
            <w:r w:rsidRPr="00807088">
              <w:rPr>
                <w:lang w:val="pl-PL"/>
              </w:rPr>
              <w:t xml:space="preserve"> do Umowy) lub wymaganiami Zamawiającego określonymi w </w:t>
            </w:r>
            <w:r w:rsidR="00156B42">
              <w:rPr>
                <w:lang w:val="pl-PL"/>
              </w:rPr>
              <w:t>zapytaniu ofertowym nr 041-EZ-2025</w:t>
            </w:r>
            <w:r w:rsidRPr="00807088">
              <w:rPr>
                <w:lang w:val="pl-PL"/>
              </w:rPr>
              <w:t>.</w:t>
            </w:r>
            <w:r w:rsidRPr="00807088">
              <w:rPr>
                <w:strike/>
                <w:lang w:val="pl-PL"/>
              </w:rPr>
              <w:t xml:space="preserve">  </w:t>
            </w:r>
          </w:p>
          <w:p w14:paraId="6A0D5248" w14:textId="77777777" w:rsidR="000762A0" w:rsidRPr="00807088" w:rsidRDefault="000762A0" w:rsidP="00807088">
            <w:pPr>
              <w:rPr>
                <w:snapToGrid w:val="0"/>
                <w:lang w:val="pl-PL"/>
              </w:rPr>
            </w:pPr>
          </w:p>
          <w:p w14:paraId="7AEA95BB" w14:textId="603F660C" w:rsidR="000762A0" w:rsidRPr="00807088" w:rsidRDefault="000762A0" w:rsidP="00807088">
            <w:pPr>
              <w:widowControl w:val="0"/>
              <w:rPr>
                <w:lang w:val="pl-PL"/>
              </w:rPr>
            </w:pPr>
            <w:r w:rsidRPr="00807088">
              <w:rPr>
                <w:snapToGrid w:val="0"/>
                <w:lang w:val="pl-PL"/>
              </w:rPr>
              <w:t xml:space="preserve">2. W przypadku wypowiedzenia Umowy, o którym mowa w ust.1, </w:t>
            </w:r>
            <w:r w:rsidRPr="00807088">
              <w:rPr>
                <w:lang w:val="pl-PL"/>
              </w:rPr>
              <w:t>Wykonawca zapłaci karę umowną jak za odstąpienie od Umowy z jego winy zgodnie z</w:t>
            </w:r>
            <w:r w:rsidRPr="00807088">
              <w:rPr>
                <w:snapToGrid w:val="0"/>
                <w:lang w:val="pl-PL"/>
              </w:rPr>
              <w:t xml:space="preserve"> § </w:t>
            </w:r>
            <w:r w:rsidR="00156B42">
              <w:rPr>
                <w:snapToGrid w:val="0"/>
                <w:lang w:val="pl-PL"/>
              </w:rPr>
              <w:t>5</w:t>
            </w:r>
            <w:r w:rsidRPr="00807088">
              <w:rPr>
                <w:snapToGrid w:val="0"/>
                <w:lang w:val="pl-PL"/>
              </w:rPr>
              <w:t xml:space="preserve"> ust. 1</w:t>
            </w:r>
            <w:r w:rsidRPr="00807088">
              <w:rPr>
                <w:i/>
                <w:iCs/>
                <w:snapToGrid w:val="0"/>
                <w:lang w:val="pl-PL"/>
              </w:rPr>
              <w:t xml:space="preserve"> </w:t>
            </w:r>
            <w:r w:rsidRPr="00807088">
              <w:rPr>
                <w:snapToGrid w:val="0"/>
                <w:lang w:val="pl-PL"/>
              </w:rPr>
              <w:t>lit.</w:t>
            </w:r>
            <w:r w:rsidRPr="00807088">
              <w:rPr>
                <w:b/>
                <w:bCs/>
                <w:snapToGrid w:val="0"/>
                <w:lang w:val="pl-PL"/>
              </w:rPr>
              <w:t xml:space="preserve"> </w:t>
            </w:r>
            <w:r w:rsidRPr="00807088">
              <w:rPr>
                <w:snapToGrid w:val="0"/>
                <w:lang w:val="pl-PL"/>
              </w:rPr>
              <w:t xml:space="preserve">a, tj. </w:t>
            </w:r>
            <w:r w:rsidRPr="00807088">
              <w:rPr>
                <w:lang w:val="pl-PL"/>
              </w:rPr>
              <w:t>w wysokości 10% wartości Umowy określonej w §</w:t>
            </w:r>
            <w:r w:rsidRPr="00807088">
              <w:rPr>
                <w:b/>
                <w:bCs/>
                <w:lang w:val="pl-PL"/>
              </w:rPr>
              <w:t xml:space="preserve"> </w:t>
            </w:r>
            <w:r w:rsidRPr="00807088">
              <w:rPr>
                <w:lang w:val="pl-PL"/>
              </w:rPr>
              <w:t xml:space="preserve">3 </w:t>
            </w:r>
            <w:r w:rsidRPr="00807088">
              <w:rPr>
                <w:snapToGrid w:val="0"/>
                <w:lang w:val="pl-PL"/>
              </w:rPr>
              <w:t>w terminie 14 dni od dostarczenia mu przez Zamawiającego wypowiedzenia na piśmie. W przypadku opóźnienia w zapłacie tej kary Zamawiający naliczy ustawowe odsetki za opóźnienie.</w:t>
            </w:r>
          </w:p>
        </w:tc>
      </w:tr>
      <w:tr w:rsidR="0012186E" w:rsidRPr="000D7C63" w14:paraId="724AD6BE" w14:textId="77777777" w:rsidTr="000762A0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0882" w14:textId="77777777" w:rsidR="0012186E" w:rsidRPr="001A2609" w:rsidRDefault="0012186E" w:rsidP="0012186E">
            <w:pPr>
              <w:jc w:val="center"/>
              <w:rPr>
                <w:b/>
                <w:bCs/>
                <w:u w:val="single"/>
                <w:lang w:val="pl-PL"/>
              </w:rPr>
            </w:pPr>
          </w:p>
          <w:p w14:paraId="5EB5222A" w14:textId="77777777" w:rsidR="0012186E" w:rsidRPr="0012186E" w:rsidRDefault="0012186E" w:rsidP="0012186E">
            <w:pPr>
              <w:jc w:val="center"/>
              <w:rPr>
                <w:b/>
                <w:bCs/>
                <w:u w:val="single"/>
                <w:lang w:val="pl-PL"/>
              </w:rPr>
            </w:pPr>
            <w:r w:rsidRPr="0012186E">
              <w:rPr>
                <w:b/>
                <w:bCs/>
                <w:u w:val="single"/>
                <w:lang w:val="pl-PL"/>
              </w:rPr>
              <w:t>Zmiana umowy</w:t>
            </w:r>
          </w:p>
          <w:p w14:paraId="65EC9546" w14:textId="77777777" w:rsidR="0012186E" w:rsidRPr="0012186E" w:rsidRDefault="0012186E" w:rsidP="0012186E">
            <w:pPr>
              <w:jc w:val="center"/>
              <w:rPr>
                <w:b/>
                <w:bCs/>
                <w:lang w:val="pl-PL"/>
              </w:rPr>
            </w:pPr>
          </w:p>
          <w:p w14:paraId="40278D79" w14:textId="3675CEB9" w:rsidR="0012186E" w:rsidRPr="0012186E" w:rsidRDefault="0012186E" w:rsidP="0012186E">
            <w:pPr>
              <w:jc w:val="center"/>
              <w:rPr>
                <w:lang w:val="pl-PL"/>
              </w:rPr>
            </w:pPr>
            <w:r w:rsidRPr="0012186E">
              <w:rPr>
                <w:lang w:val="pl-PL"/>
              </w:rPr>
              <w:t xml:space="preserve">§ </w:t>
            </w:r>
            <w:r w:rsidR="00682778">
              <w:rPr>
                <w:lang w:val="pl-PL"/>
              </w:rPr>
              <w:t>7</w:t>
            </w:r>
          </w:p>
          <w:p w14:paraId="486B3C24" w14:textId="77777777" w:rsidR="0012186E" w:rsidRPr="00967F29" w:rsidRDefault="0012186E" w:rsidP="0012186E">
            <w:pPr>
              <w:pStyle w:val="Normalny1"/>
              <w:suppressAutoHyphens w:val="0"/>
              <w:spacing w:after="240"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val="pl-PL"/>
              </w:rPr>
            </w:pPr>
          </w:p>
          <w:p w14:paraId="54EEFB1B" w14:textId="6F7D8115" w:rsidR="0012186E" w:rsidRPr="00807088" w:rsidRDefault="0012186E" w:rsidP="0012186E">
            <w:pPr>
              <w:pStyle w:val="Normalny1"/>
              <w:spacing w:after="2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  <w:t>1</w:t>
            </w:r>
            <w:r w:rsidRPr="008070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  <w:t xml:space="preserve">. </w:t>
            </w:r>
            <w:r w:rsidRPr="00C11D0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  <w:t>Zamawiający</w:t>
            </w:r>
            <w:r w:rsidR="00C11D0E" w:rsidRPr="00C11D0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  <w:t xml:space="preserve"> </w:t>
            </w:r>
            <w:r w:rsidRPr="00C11D0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  <w:t>przewiduje możliwość dokonywania zmian postanowień umowy w zakresie:</w:t>
            </w:r>
            <w:r w:rsidRPr="008070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  <w:t xml:space="preserve"> </w:t>
            </w:r>
          </w:p>
          <w:p w14:paraId="6F242654" w14:textId="77777777" w:rsidR="0012186E" w:rsidRPr="00807088" w:rsidRDefault="0012186E" w:rsidP="0012186E">
            <w:pPr>
              <w:pStyle w:val="Normalny1"/>
              <w:spacing w:after="2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 w:rsidRPr="008070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  <w:t xml:space="preserve">    a) poprawa jakości wykonywanego zamówienia</w:t>
            </w:r>
          </w:p>
          <w:p w14:paraId="58DF5774" w14:textId="77777777" w:rsidR="0012186E" w:rsidRPr="00807088" w:rsidRDefault="0012186E" w:rsidP="0012186E">
            <w:pPr>
              <w:pStyle w:val="Normalny1"/>
              <w:spacing w:after="2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 w:rsidRPr="008070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  <w:t xml:space="preserve">    b) obniżenie kosztu wykonania zamówienia </w:t>
            </w:r>
          </w:p>
          <w:p w14:paraId="09350271" w14:textId="02DF1A9A" w:rsidR="0012186E" w:rsidRPr="00156B42" w:rsidRDefault="0012186E" w:rsidP="0012186E">
            <w:pPr>
              <w:pStyle w:val="Normalny1"/>
              <w:spacing w:after="2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 w:rsidRPr="00807088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   </w:t>
            </w:r>
            <w:r w:rsidRPr="008070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  <w:t>c) zmiany są konieczne i niezależne od woli stron;</w:t>
            </w:r>
          </w:p>
          <w:p w14:paraId="51AB5316" w14:textId="77777777" w:rsidR="0012186E" w:rsidRPr="00807088" w:rsidRDefault="0012186E" w:rsidP="0012186E">
            <w:pPr>
              <w:pStyle w:val="Normalny1"/>
              <w:spacing w:after="2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 w:rsidRPr="000016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  <w:t>2. Zamawiający przewiduje możliwość dokonania zmian postanowień Umowy w trakcie jej realizacji w stosunku do treści oferty, na podstawie której dokonano wyboru Wykonawcy w następującym zakresie i w następujących przypadkach:</w:t>
            </w:r>
          </w:p>
          <w:p w14:paraId="349F4903" w14:textId="77777777" w:rsidR="0012186E" w:rsidRPr="00807088" w:rsidRDefault="0012186E" w:rsidP="0012186E">
            <w:pPr>
              <w:pStyle w:val="Normalny1"/>
              <w:spacing w:after="2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 w:rsidRPr="008070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  <w:t>1) przedłużenia terminu wykonania Przedmiotu umowy z przyczyn nie wynikających z winy Wykonawcy:</w:t>
            </w:r>
          </w:p>
          <w:p w14:paraId="468508B0" w14:textId="10FADC38" w:rsidR="0012186E" w:rsidRDefault="0012186E" w:rsidP="0012186E">
            <w:pPr>
              <w:pStyle w:val="Normalny1"/>
              <w:spacing w:after="2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 w:rsidRPr="008070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  <w:t>a) w razie zaistnienia zdarzeń o charakterze działania siły wyższej, przez którą strony rozumieją w szczególności klęski żywiołowe, stan wyjątkowy,</w:t>
            </w:r>
            <w:r w:rsidRPr="00807088">
              <w:rPr>
                <w:rFonts w:ascii="Calibri" w:hAnsi="Calibri" w:cs="Calibri"/>
                <w:lang w:val="pl-PL"/>
              </w:rPr>
              <w:t xml:space="preserve"> </w:t>
            </w:r>
            <w:r w:rsidRPr="008070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  <w:t>działania terrorystyczne, śmierć osób związanych z realizacją umowy, strajk powszechny, nowe akty prawne lub decyzje właściwych władz, a także działania lub zaniechania działania organów państwowych, samorządowych lub osób trzecich uniemożliwiających terminową realizację zamówienia, o okres nie przekraczający czasu trwania przeszkody w wykonaniu Przedmiotu umowy,</w:t>
            </w:r>
          </w:p>
          <w:p w14:paraId="5960D3C6" w14:textId="30AB854F" w:rsidR="0012186E" w:rsidRPr="00300B86" w:rsidRDefault="0012186E" w:rsidP="0012186E">
            <w:pPr>
              <w:pStyle w:val="Normalny1"/>
              <w:spacing w:after="2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 w:rsidRPr="008070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  <w:t xml:space="preserve">2) Zamawiający dopuszcza zmianę przedmiotu umowy w przypadku, gdy produkt lub półprodukt stanowiący przedmiot oferty został wycofany z rynku, zaprzestano jego produkcji lub wprowadzono do obrotu jego nowszą wersję, a proponowany przez Wykonawcę produkt posiada nie gorsze cechy, parametry i funkcjonalności niż produkt będący przedmiotem oferty, w zakresie cech, parametrów i funkcjonalności wymaganych w </w:t>
            </w:r>
            <w:r w:rsidR="00156B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  <w:t>zapytaniu ofertowym nr 041-EZ-2025</w:t>
            </w:r>
            <w:r w:rsidRPr="008070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  <w:t xml:space="preserve"> oraz w zakresie pozostałych parametrów, zmiana jest korzystna dla Zamawiającego oraz Zamawiający wyraził na to zgodę. Powyższe zmiany nie wpłyną na warunki i zasady realizacji umowy.</w:t>
            </w:r>
          </w:p>
          <w:p w14:paraId="72A92DF7" w14:textId="77777777" w:rsidR="0012186E" w:rsidRPr="00807088" w:rsidRDefault="0012186E" w:rsidP="0012186E">
            <w:pPr>
              <w:pStyle w:val="Normalny1"/>
              <w:spacing w:after="2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  <w:t>3</w:t>
            </w:r>
            <w:r w:rsidRPr="008070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  <w:t>. Formy aneksu nie wymagają zmiany danych adresowych Wykonawcy. Zmiany te nastąpią na podstawie jednostronnego, pisemnego powiadomienia.</w:t>
            </w:r>
          </w:p>
          <w:p w14:paraId="5F55512B" w14:textId="77777777" w:rsidR="0012186E" w:rsidRPr="00807088" w:rsidRDefault="0012186E" w:rsidP="0012186E">
            <w:pPr>
              <w:pStyle w:val="Normalny1"/>
              <w:spacing w:after="2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  <w:t>4</w:t>
            </w:r>
            <w:r w:rsidRPr="008070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  <w:t>. W przypadku niepowiadomienia przez Wykonawcę Zamawiającego o zmianie danych adresowych zawartych w umowie, wszelką korespondencję wysyłaną przez Zamawiającego na adres wskazany w niniejszej umowie uznaje się za doręczoną.</w:t>
            </w:r>
          </w:p>
          <w:p w14:paraId="6717C2F3" w14:textId="77777777" w:rsidR="0012186E" w:rsidRPr="00807088" w:rsidRDefault="0012186E" w:rsidP="0012186E">
            <w:pPr>
              <w:pStyle w:val="Normalny1"/>
              <w:spacing w:after="2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  <w:t>5</w:t>
            </w:r>
            <w:r w:rsidRPr="008070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  <w:t>. Strony dopuszczają również możliwość zmiany umowy w następujących przypadkach:</w:t>
            </w:r>
          </w:p>
          <w:p w14:paraId="159EC670" w14:textId="77777777" w:rsidR="0012186E" w:rsidRPr="00807088" w:rsidRDefault="0012186E" w:rsidP="0012186E">
            <w:pPr>
              <w:pStyle w:val="Normalny1"/>
              <w:spacing w:after="2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 w:rsidRPr="008070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  <w:t>a) zmiany w KRS, wpisie do CEIDG w trakcie realizacji zamówienia dotyczące Wykonawcy,</w:t>
            </w:r>
          </w:p>
          <w:p w14:paraId="36834631" w14:textId="072F6838" w:rsidR="0012186E" w:rsidRPr="00967F29" w:rsidRDefault="0012186E" w:rsidP="0012186E">
            <w:pPr>
              <w:pStyle w:val="Normalny1"/>
              <w:spacing w:after="24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 w:rsidRPr="0080708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pl-PL"/>
              </w:rPr>
              <w:t>b) działań osób trzecich lub organów władzy publicznej, które spowodują przerwanie lub czasowe zawieszenie realizacji zamówienia</w:t>
            </w:r>
          </w:p>
        </w:tc>
      </w:tr>
      <w:tr w:rsidR="0012186E" w14:paraId="02EC6E99" w14:textId="77777777" w:rsidTr="000762A0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6C7D" w14:textId="77777777" w:rsidR="0012186E" w:rsidRPr="0012186E" w:rsidRDefault="0012186E" w:rsidP="0012186E">
            <w:pPr>
              <w:jc w:val="center"/>
              <w:rPr>
                <w:b/>
                <w:bCs/>
                <w:u w:val="single"/>
                <w:lang w:val="pl-PL"/>
              </w:rPr>
            </w:pPr>
          </w:p>
          <w:p w14:paraId="3082DBAA" w14:textId="77777777" w:rsidR="0012186E" w:rsidRPr="00807088" w:rsidRDefault="0012186E" w:rsidP="0012186E">
            <w:pPr>
              <w:jc w:val="center"/>
              <w:rPr>
                <w:b/>
                <w:bCs/>
                <w:u w:val="single"/>
                <w:lang w:val="pl-PL"/>
              </w:rPr>
            </w:pPr>
            <w:r w:rsidRPr="00807088">
              <w:rPr>
                <w:b/>
                <w:bCs/>
                <w:u w:val="single"/>
                <w:lang w:val="pl-PL"/>
              </w:rPr>
              <w:t>Postanowienia ogólne</w:t>
            </w:r>
          </w:p>
          <w:p w14:paraId="2731E3F3" w14:textId="77777777" w:rsidR="0012186E" w:rsidRPr="00807088" w:rsidRDefault="0012186E" w:rsidP="0012186E">
            <w:pPr>
              <w:jc w:val="center"/>
              <w:rPr>
                <w:b/>
                <w:bCs/>
                <w:u w:val="single"/>
                <w:lang w:val="pl-PL"/>
              </w:rPr>
            </w:pPr>
          </w:p>
          <w:p w14:paraId="400296ED" w14:textId="0C619B33" w:rsidR="0012186E" w:rsidRPr="00807088" w:rsidRDefault="0012186E" w:rsidP="0012186E">
            <w:pPr>
              <w:jc w:val="center"/>
              <w:rPr>
                <w:snapToGrid w:val="0"/>
                <w:lang w:val="pl-PL"/>
              </w:rPr>
            </w:pPr>
            <w:r w:rsidRPr="00807088">
              <w:rPr>
                <w:snapToGrid w:val="0"/>
                <w:lang w:val="pl-PL"/>
              </w:rPr>
              <w:t xml:space="preserve">§ </w:t>
            </w:r>
            <w:r w:rsidR="00682778">
              <w:rPr>
                <w:snapToGrid w:val="0"/>
                <w:lang w:val="pl-PL"/>
              </w:rPr>
              <w:t>8</w:t>
            </w:r>
          </w:p>
          <w:p w14:paraId="3E64DE09" w14:textId="77777777" w:rsidR="0012186E" w:rsidRPr="00807088" w:rsidRDefault="0012186E" w:rsidP="0012186E">
            <w:pPr>
              <w:jc w:val="center"/>
              <w:rPr>
                <w:b/>
                <w:bCs/>
                <w:u w:val="single"/>
                <w:lang w:val="pl-PL"/>
              </w:rPr>
            </w:pPr>
          </w:p>
          <w:p w14:paraId="3D21CCF7" w14:textId="1FDC5E93" w:rsidR="0012186E" w:rsidRPr="00807088" w:rsidRDefault="0012186E" w:rsidP="0012186E">
            <w:pPr>
              <w:rPr>
                <w:lang w:val="pl-PL"/>
              </w:rPr>
            </w:pPr>
            <w:r w:rsidRPr="00807088">
              <w:rPr>
                <w:lang w:val="pl-PL"/>
              </w:rPr>
              <w:t>1. W przypadku stwierdzenia przez Zamawiającego, że przedmiot zamówienia jest wykonywany niezgodnie z postanowieniami niniejszej umowy, Zamawiający wezwie Wykonawcę do zmiany sposobu wykonania Zamówienia zakreślając Wykonawcy odpowiedni termin. Strony sporządzą protokół kontroli.</w:t>
            </w:r>
          </w:p>
          <w:p w14:paraId="54C0FBF7" w14:textId="77777777" w:rsidR="0012186E" w:rsidRPr="00807088" w:rsidRDefault="0012186E" w:rsidP="0012186E">
            <w:pPr>
              <w:jc w:val="center"/>
              <w:rPr>
                <w:b/>
                <w:bCs/>
                <w:u w:val="single"/>
                <w:lang w:val="pl-PL"/>
              </w:rPr>
            </w:pPr>
          </w:p>
          <w:p w14:paraId="0A8F2393" w14:textId="623E7424" w:rsidR="0012186E" w:rsidRPr="00807088" w:rsidRDefault="0012186E" w:rsidP="0012186E">
            <w:pPr>
              <w:jc w:val="center"/>
              <w:rPr>
                <w:snapToGrid w:val="0"/>
                <w:lang w:val="pl-PL"/>
              </w:rPr>
            </w:pPr>
            <w:r w:rsidRPr="00807088">
              <w:rPr>
                <w:snapToGrid w:val="0"/>
                <w:lang w:val="pl-PL"/>
              </w:rPr>
              <w:t xml:space="preserve">§ </w:t>
            </w:r>
            <w:r w:rsidR="00682778">
              <w:rPr>
                <w:snapToGrid w:val="0"/>
                <w:lang w:val="pl-PL"/>
              </w:rPr>
              <w:t>9</w:t>
            </w:r>
          </w:p>
          <w:p w14:paraId="30548702" w14:textId="77777777" w:rsidR="0012186E" w:rsidRDefault="0012186E" w:rsidP="0012186E">
            <w:pPr>
              <w:jc w:val="both"/>
              <w:rPr>
                <w:lang w:val="pl-PL"/>
              </w:rPr>
            </w:pPr>
            <w:r w:rsidRPr="00807088">
              <w:rPr>
                <w:snapToGrid w:val="0"/>
                <w:lang w:val="pl-PL"/>
              </w:rPr>
              <w:t xml:space="preserve">Urządzenie staje się własnością Zamawiającego po wykonaniu </w:t>
            </w:r>
            <w:r w:rsidRPr="00807088">
              <w:rPr>
                <w:lang w:val="pl-PL"/>
              </w:rPr>
              <w:t>przedmiotu Umowy.</w:t>
            </w:r>
          </w:p>
          <w:p w14:paraId="35CC31F1" w14:textId="45E9EA7A" w:rsidR="0012186E" w:rsidRPr="00807088" w:rsidRDefault="0012186E" w:rsidP="007503B7">
            <w:pPr>
              <w:rPr>
                <w:b/>
                <w:bCs/>
                <w:u w:val="single"/>
                <w:lang w:val="pl-PL"/>
              </w:rPr>
            </w:pPr>
          </w:p>
          <w:p w14:paraId="4B4E962D" w14:textId="77777777" w:rsidR="0012186E" w:rsidRPr="00807088" w:rsidRDefault="0012186E" w:rsidP="0012186E">
            <w:pPr>
              <w:jc w:val="both"/>
              <w:rPr>
                <w:strike/>
                <w:lang w:val="pl-PL"/>
              </w:rPr>
            </w:pPr>
          </w:p>
          <w:p w14:paraId="20E40C99" w14:textId="72668F62" w:rsidR="0012186E" w:rsidRPr="00807088" w:rsidRDefault="0012186E" w:rsidP="0012186E">
            <w:pPr>
              <w:jc w:val="center"/>
              <w:rPr>
                <w:b/>
                <w:bCs/>
                <w:lang w:val="pl-PL"/>
              </w:rPr>
            </w:pPr>
            <w:r w:rsidRPr="00807088">
              <w:rPr>
                <w:snapToGrid w:val="0"/>
                <w:lang w:val="pl-PL"/>
              </w:rPr>
              <w:t>§ 1</w:t>
            </w:r>
            <w:r w:rsidR="00682778">
              <w:rPr>
                <w:snapToGrid w:val="0"/>
                <w:lang w:val="pl-PL"/>
              </w:rPr>
              <w:t>0</w:t>
            </w:r>
          </w:p>
          <w:p w14:paraId="67C411A9" w14:textId="77777777" w:rsidR="0012186E" w:rsidRPr="00807088" w:rsidRDefault="0012186E" w:rsidP="0012186E">
            <w:pPr>
              <w:jc w:val="both"/>
              <w:rPr>
                <w:lang w:val="pl-PL"/>
              </w:rPr>
            </w:pPr>
            <w:r w:rsidRPr="00807088">
              <w:rPr>
                <w:lang w:val="pl-PL"/>
              </w:rPr>
              <w:t>Zakres świadczenia Wykonawcy wynikający z umowy jest tożsamy z jego zobowiązaniem zawartym w ofercie.</w:t>
            </w:r>
          </w:p>
          <w:p w14:paraId="67E6768E" w14:textId="77777777" w:rsidR="0012186E" w:rsidRPr="00807088" w:rsidRDefault="0012186E" w:rsidP="0012186E">
            <w:pPr>
              <w:jc w:val="both"/>
              <w:rPr>
                <w:strike/>
                <w:lang w:val="pl-PL"/>
              </w:rPr>
            </w:pPr>
          </w:p>
          <w:p w14:paraId="0F5F1096" w14:textId="49596116" w:rsidR="0012186E" w:rsidRPr="00807088" w:rsidRDefault="0012186E" w:rsidP="0012186E">
            <w:pPr>
              <w:jc w:val="center"/>
              <w:rPr>
                <w:b/>
                <w:bCs/>
                <w:u w:val="single"/>
                <w:lang w:val="pl-PL"/>
              </w:rPr>
            </w:pPr>
            <w:r w:rsidRPr="00807088">
              <w:rPr>
                <w:snapToGrid w:val="0"/>
                <w:lang w:val="pl-PL"/>
              </w:rPr>
              <w:t>§ 1</w:t>
            </w:r>
            <w:r w:rsidR="00682778">
              <w:rPr>
                <w:snapToGrid w:val="0"/>
                <w:lang w:val="pl-PL"/>
              </w:rPr>
              <w:t>1</w:t>
            </w:r>
          </w:p>
          <w:p w14:paraId="4D0C0CA7" w14:textId="77777777" w:rsidR="0012186E" w:rsidRPr="00807088" w:rsidRDefault="0012186E" w:rsidP="0012186E">
            <w:pPr>
              <w:jc w:val="center"/>
              <w:rPr>
                <w:snapToGrid w:val="0"/>
                <w:lang w:val="pl-PL"/>
              </w:rPr>
            </w:pPr>
          </w:p>
          <w:p w14:paraId="624E4B6A" w14:textId="77777777" w:rsidR="0012186E" w:rsidRPr="00807088" w:rsidRDefault="0012186E" w:rsidP="0012186E">
            <w:pPr>
              <w:jc w:val="both"/>
              <w:rPr>
                <w:snapToGrid w:val="0"/>
                <w:lang w:val="pl-PL"/>
              </w:rPr>
            </w:pPr>
            <w:r w:rsidRPr="00807088">
              <w:rPr>
                <w:snapToGrid w:val="0"/>
                <w:lang w:val="pl-PL"/>
              </w:rPr>
              <w:t>Wszelkie spory mogące wyniknąć w toku wykonywania niniejszej Umowy strony poddadzą do roz</w:t>
            </w:r>
            <w:r w:rsidRPr="00807088">
              <w:rPr>
                <w:snapToGrid w:val="0"/>
                <w:lang w:val="pl-PL"/>
              </w:rPr>
              <w:softHyphen/>
              <w:t>strzygnięcia sądowi właściwemu dla siedziby Zamawiającego.</w:t>
            </w:r>
          </w:p>
          <w:p w14:paraId="70B01F29" w14:textId="77777777" w:rsidR="0012186E" w:rsidRPr="00807088" w:rsidRDefault="0012186E" w:rsidP="0012186E">
            <w:pPr>
              <w:rPr>
                <w:snapToGrid w:val="0"/>
                <w:sz w:val="20"/>
                <w:szCs w:val="20"/>
                <w:lang w:val="pl-PL"/>
              </w:rPr>
            </w:pPr>
          </w:p>
          <w:p w14:paraId="2FA85930" w14:textId="77777777" w:rsidR="0012186E" w:rsidRPr="00807088" w:rsidRDefault="0012186E" w:rsidP="0012186E">
            <w:pPr>
              <w:rPr>
                <w:snapToGrid w:val="0"/>
                <w:sz w:val="20"/>
                <w:szCs w:val="20"/>
                <w:lang w:val="pl-PL"/>
              </w:rPr>
            </w:pPr>
          </w:p>
          <w:p w14:paraId="6872527D" w14:textId="4786403C" w:rsidR="0012186E" w:rsidRPr="00807088" w:rsidRDefault="0012186E" w:rsidP="0012186E">
            <w:pPr>
              <w:jc w:val="center"/>
              <w:rPr>
                <w:snapToGrid w:val="0"/>
                <w:lang w:val="pl-PL"/>
              </w:rPr>
            </w:pPr>
            <w:r w:rsidRPr="00807088">
              <w:rPr>
                <w:snapToGrid w:val="0"/>
                <w:lang w:val="pl-PL"/>
              </w:rPr>
              <w:t>§ 1</w:t>
            </w:r>
            <w:r w:rsidR="00682778">
              <w:rPr>
                <w:snapToGrid w:val="0"/>
                <w:lang w:val="pl-PL"/>
              </w:rPr>
              <w:t>2</w:t>
            </w:r>
          </w:p>
          <w:p w14:paraId="04D36D44" w14:textId="77777777" w:rsidR="0012186E" w:rsidRPr="00807088" w:rsidRDefault="0012186E" w:rsidP="0012186E">
            <w:pPr>
              <w:jc w:val="both"/>
              <w:rPr>
                <w:snapToGrid w:val="0"/>
                <w:lang w:val="pl-PL"/>
              </w:rPr>
            </w:pPr>
            <w:r w:rsidRPr="00807088">
              <w:rPr>
                <w:snapToGrid w:val="0"/>
                <w:lang w:val="pl-PL"/>
              </w:rPr>
              <w:t>1. W razie wystąpienia istotnej zmiany okoliczności powodującej, że wykonanie Umowy nie leży w intere</w:t>
            </w:r>
            <w:r w:rsidRPr="00807088">
              <w:rPr>
                <w:snapToGrid w:val="0"/>
                <w:lang w:val="pl-PL"/>
              </w:rPr>
              <w:softHyphen/>
              <w:t>sie publicznym, czego nie można było przewidzieć w chwili zawarcia Umowy, Zamawiający może od</w:t>
            </w:r>
            <w:r w:rsidRPr="00807088">
              <w:rPr>
                <w:snapToGrid w:val="0"/>
                <w:lang w:val="pl-PL"/>
              </w:rPr>
              <w:softHyphen/>
              <w:t>stąpić od Umowy w terminie 30 dni od powzięcia wiadomości o powyższych okolicznościach. W takim wypadku Wykonawca może żądać jedynie wynagro</w:t>
            </w:r>
            <w:r w:rsidRPr="00807088">
              <w:rPr>
                <w:snapToGrid w:val="0"/>
                <w:lang w:val="pl-PL"/>
              </w:rPr>
              <w:softHyphen/>
              <w:t>dzenia należnego mu z tytułu wykonania części Umowy.</w:t>
            </w:r>
          </w:p>
          <w:p w14:paraId="3E1373BD" w14:textId="77777777" w:rsidR="0012186E" w:rsidRPr="00807088" w:rsidRDefault="0012186E" w:rsidP="0012186E">
            <w:pPr>
              <w:ind w:left="708"/>
              <w:rPr>
                <w:snapToGrid w:val="0"/>
                <w:lang w:val="pl-PL"/>
              </w:rPr>
            </w:pPr>
          </w:p>
          <w:p w14:paraId="0B4BEFAE" w14:textId="77777777" w:rsidR="0012186E" w:rsidRPr="00807088" w:rsidRDefault="0012186E" w:rsidP="0012186E">
            <w:pPr>
              <w:ind w:left="708"/>
              <w:rPr>
                <w:snapToGrid w:val="0"/>
                <w:sz w:val="20"/>
                <w:szCs w:val="20"/>
                <w:lang w:val="pl-PL"/>
              </w:rPr>
            </w:pPr>
          </w:p>
          <w:p w14:paraId="7B36ADC4" w14:textId="77777777" w:rsidR="0012186E" w:rsidRPr="00807088" w:rsidRDefault="0012186E" w:rsidP="0012186E">
            <w:pPr>
              <w:ind w:left="708"/>
              <w:rPr>
                <w:snapToGrid w:val="0"/>
                <w:sz w:val="20"/>
                <w:szCs w:val="20"/>
                <w:lang w:val="pl-PL"/>
              </w:rPr>
            </w:pPr>
          </w:p>
          <w:p w14:paraId="7BB523F2" w14:textId="77777777" w:rsidR="0012186E" w:rsidRPr="00807088" w:rsidRDefault="0012186E" w:rsidP="0012186E">
            <w:pPr>
              <w:rPr>
                <w:snapToGrid w:val="0"/>
                <w:lang w:val="pl-PL"/>
              </w:rPr>
            </w:pPr>
            <w:r w:rsidRPr="00807088">
              <w:rPr>
                <w:snapToGrid w:val="0"/>
                <w:lang w:val="pl-PL"/>
              </w:rPr>
              <w:t>2. W terminie 30 dni Zamawiający odstąpi od Umowy w przypadku, gdy:</w:t>
            </w:r>
          </w:p>
          <w:p w14:paraId="6F3102E8" w14:textId="77777777" w:rsidR="0012186E" w:rsidRPr="00807088" w:rsidRDefault="0012186E" w:rsidP="0012186E">
            <w:pPr>
              <w:ind w:firstLine="708"/>
              <w:rPr>
                <w:snapToGrid w:val="0"/>
                <w:lang w:val="pl-PL"/>
              </w:rPr>
            </w:pPr>
            <w:r w:rsidRPr="00807088">
              <w:rPr>
                <w:snapToGrid w:val="0"/>
                <w:lang w:val="pl-PL"/>
              </w:rPr>
              <w:t>1) Zostanie ogłoszona upadłość lub rozwiązanie firmy Wykonawcy.</w:t>
            </w:r>
          </w:p>
          <w:p w14:paraId="46497232" w14:textId="77777777" w:rsidR="0012186E" w:rsidRPr="00807088" w:rsidRDefault="0012186E" w:rsidP="0012186E">
            <w:pPr>
              <w:ind w:firstLine="708"/>
              <w:rPr>
                <w:snapToGrid w:val="0"/>
                <w:lang w:val="pl-PL"/>
              </w:rPr>
            </w:pPr>
            <w:r w:rsidRPr="00807088">
              <w:rPr>
                <w:snapToGrid w:val="0"/>
                <w:lang w:val="pl-PL"/>
              </w:rPr>
              <w:t>2) Zostanie wydany nakaz zajęcia majątku Wykonawcy.</w:t>
            </w:r>
          </w:p>
          <w:p w14:paraId="0AAEC202" w14:textId="77777777" w:rsidR="0012186E" w:rsidRPr="00807088" w:rsidRDefault="0012186E" w:rsidP="0012186E">
            <w:pPr>
              <w:ind w:firstLine="708"/>
              <w:rPr>
                <w:snapToGrid w:val="0"/>
                <w:lang w:val="pl-PL"/>
              </w:rPr>
            </w:pPr>
            <w:r w:rsidRPr="00807088">
              <w:rPr>
                <w:snapToGrid w:val="0"/>
                <w:lang w:val="pl-PL"/>
              </w:rPr>
              <w:t>3) Zwłoka w wykonaniu przedmiotu Umowy przekroczy 30 dni.</w:t>
            </w:r>
          </w:p>
          <w:p w14:paraId="02049CAA" w14:textId="77777777" w:rsidR="0012186E" w:rsidRPr="00807088" w:rsidRDefault="0012186E" w:rsidP="0012186E">
            <w:pPr>
              <w:rPr>
                <w:lang w:val="pl-PL"/>
              </w:rPr>
            </w:pPr>
          </w:p>
          <w:p w14:paraId="05FACDB3" w14:textId="3370535D" w:rsidR="0012186E" w:rsidRPr="00807088" w:rsidRDefault="0012186E" w:rsidP="0012186E">
            <w:pPr>
              <w:jc w:val="center"/>
              <w:rPr>
                <w:snapToGrid w:val="0"/>
                <w:lang w:val="pl-PL"/>
              </w:rPr>
            </w:pPr>
            <w:r w:rsidRPr="00807088">
              <w:rPr>
                <w:snapToGrid w:val="0"/>
                <w:lang w:val="pl-PL"/>
              </w:rPr>
              <w:t>§ 1</w:t>
            </w:r>
            <w:r w:rsidR="00682778">
              <w:rPr>
                <w:snapToGrid w:val="0"/>
                <w:lang w:val="pl-PL"/>
              </w:rPr>
              <w:t>3</w:t>
            </w:r>
          </w:p>
          <w:p w14:paraId="01B1F864" w14:textId="77777777" w:rsidR="0012186E" w:rsidRPr="00807088" w:rsidRDefault="0012186E" w:rsidP="0012186E">
            <w:pPr>
              <w:rPr>
                <w:lang w:val="pl-PL"/>
              </w:rPr>
            </w:pPr>
            <w:r w:rsidRPr="00807088">
              <w:rPr>
                <w:lang w:val="pl-PL"/>
              </w:rPr>
              <w:t>W sprawach nieregulowanych niniejszą Umową wiążą strony odpowiednie przepisy Kodeksu Cywilnego i Ustawy Prawo zamówień publicznych.</w:t>
            </w:r>
          </w:p>
          <w:p w14:paraId="2392CCD1" w14:textId="77777777" w:rsidR="0012186E" w:rsidRPr="00807088" w:rsidRDefault="0012186E" w:rsidP="0012186E">
            <w:pPr>
              <w:rPr>
                <w:snapToGrid w:val="0"/>
                <w:lang w:val="pl-PL"/>
              </w:rPr>
            </w:pPr>
          </w:p>
          <w:p w14:paraId="51C836DC" w14:textId="2C0B51D7" w:rsidR="0012186E" w:rsidRPr="00807088" w:rsidRDefault="0012186E" w:rsidP="0012186E">
            <w:pPr>
              <w:jc w:val="center"/>
              <w:rPr>
                <w:snapToGrid w:val="0"/>
                <w:lang w:val="pl-PL"/>
              </w:rPr>
            </w:pPr>
            <w:r w:rsidRPr="00807088">
              <w:rPr>
                <w:snapToGrid w:val="0"/>
                <w:lang w:val="pl-PL"/>
              </w:rPr>
              <w:t>§ 1</w:t>
            </w:r>
            <w:r w:rsidR="00682778">
              <w:rPr>
                <w:snapToGrid w:val="0"/>
                <w:lang w:val="pl-PL"/>
              </w:rPr>
              <w:t>4</w:t>
            </w:r>
          </w:p>
          <w:p w14:paraId="08ED8412" w14:textId="77777777" w:rsidR="0012186E" w:rsidRPr="004130B9" w:rsidRDefault="0012186E" w:rsidP="0012186E">
            <w:pPr>
              <w:pStyle w:val="Tekstpodstawowy"/>
              <w:rPr>
                <w:snapToGrid w:val="0"/>
                <w:lang w:val="pl-PL" w:eastAsia="pl-PL"/>
              </w:rPr>
            </w:pPr>
            <w:r w:rsidRPr="004130B9">
              <w:rPr>
                <w:snapToGrid w:val="0"/>
                <w:lang w:val="pl-PL" w:eastAsia="pl-PL"/>
              </w:rPr>
              <w:t>Załączniki wymienione w Umowie stanowią jej integralną część.</w:t>
            </w:r>
          </w:p>
          <w:p w14:paraId="1AF05A78" w14:textId="77777777" w:rsidR="0012186E" w:rsidRPr="00807088" w:rsidRDefault="0012186E" w:rsidP="0012186E">
            <w:pPr>
              <w:rPr>
                <w:snapToGrid w:val="0"/>
                <w:sz w:val="16"/>
                <w:szCs w:val="16"/>
                <w:lang w:val="pl-PL"/>
              </w:rPr>
            </w:pPr>
          </w:p>
          <w:p w14:paraId="11CB5C5A" w14:textId="7E70A920" w:rsidR="0012186E" w:rsidRPr="00807088" w:rsidRDefault="0012186E" w:rsidP="0012186E">
            <w:pPr>
              <w:jc w:val="center"/>
              <w:rPr>
                <w:snapToGrid w:val="0"/>
                <w:lang w:val="pl-PL"/>
              </w:rPr>
            </w:pPr>
            <w:r w:rsidRPr="00807088">
              <w:rPr>
                <w:snapToGrid w:val="0"/>
                <w:lang w:val="pl-PL"/>
              </w:rPr>
              <w:t xml:space="preserve">§ </w:t>
            </w:r>
            <w:r w:rsidR="00682778">
              <w:rPr>
                <w:snapToGrid w:val="0"/>
                <w:lang w:val="pl-PL"/>
              </w:rPr>
              <w:t>15</w:t>
            </w:r>
          </w:p>
          <w:p w14:paraId="1D0A742E" w14:textId="461F9E8C" w:rsidR="0012186E" w:rsidRDefault="0012186E" w:rsidP="0012186E">
            <w:pPr>
              <w:pStyle w:val="Tekstpodstawowy2"/>
              <w:spacing w:line="240" w:lineRule="auto"/>
              <w:rPr>
                <w:snapToGrid w:val="0"/>
                <w:lang w:val="pl-PL" w:eastAsia="pl-PL"/>
              </w:rPr>
            </w:pPr>
            <w:r>
              <w:rPr>
                <w:snapToGrid w:val="0"/>
                <w:lang w:val="pl-PL" w:eastAsia="pl-PL"/>
              </w:rPr>
              <w:t>Umowa podlega prawu polskiemu</w:t>
            </w:r>
          </w:p>
          <w:p w14:paraId="615ED54F" w14:textId="5C1A3F5A" w:rsidR="0012186E" w:rsidRPr="00807088" w:rsidRDefault="0012186E" w:rsidP="0012186E">
            <w:pPr>
              <w:pStyle w:val="Tekstpodstawowy2"/>
              <w:widowControl w:val="0"/>
              <w:spacing w:line="240" w:lineRule="auto"/>
              <w:rPr>
                <w:lang w:val="pl-PL"/>
              </w:rPr>
            </w:pPr>
          </w:p>
        </w:tc>
      </w:tr>
    </w:tbl>
    <w:p w14:paraId="435B95A2" w14:textId="77777777" w:rsidR="00A91D79" w:rsidRDefault="00A91D79">
      <w:pPr>
        <w:rPr>
          <w:sz w:val="16"/>
          <w:szCs w:val="16"/>
        </w:rPr>
      </w:pPr>
    </w:p>
    <w:p w14:paraId="2B884E95" w14:textId="77777777" w:rsidR="00A91D79" w:rsidRDefault="00A91D79">
      <w:pPr>
        <w:rPr>
          <w:sz w:val="20"/>
          <w:szCs w:val="20"/>
        </w:rPr>
      </w:pPr>
    </w:p>
    <w:p w14:paraId="273B75BC" w14:textId="77777777" w:rsidR="00A91D79" w:rsidRPr="00967F29" w:rsidRDefault="00967F29">
      <w:pPr>
        <w:ind w:left="708" w:firstLine="708"/>
        <w:rPr>
          <w:lang w:val="pl-PL"/>
        </w:rPr>
      </w:pPr>
      <w:r w:rsidRPr="00967F29">
        <w:rPr>
          <w:lang w:val="pl-PL"/>
        </w:rPr>
        <w:t xml:space="preserve">ZAMAWIAJĄCY                                     </w:t>
      </w:r>
      <w:r w:rsidRPr="00967F29">
        <w:rPr>
          <w:lang w:val="pl-PL"/>
        </w:rPr>
        <w:tab/>
      </w:r>
      <w:r w:rsidRPr="00967F29">
        <w:rPr>
          <w:lang w:val="pl-PL"/>
        </w:rPr>
        <w:tab/>
      </w:r>
      <w:r w:rsidRPr="00967F29">
        <w:rPr>
          <w:lang w:val="pl-PL"/>
        </w:rPr>
        <w:tab/>
        <w:t xml:space="preserve">WYKONAWCA </w:t>
      </w:r>
    </w:p>
    <w:p w14:paraId="2F206B57" w14:textId="7E8C6E13" w:rsidR="00A91D79" w:rsidRPr="00967F29" w:rsidRDefault="00967F29">
      <w:pPr>
        <w:ind w:firstLine="708"/>
        <w:rPr>
          <w:lang w:val="pl-PL"/>
        </w:rPr>
      </w:pPr>
      <w:r w:rsidRPr="00967F29">
        <w:rPr>
          <w:lang w:val="pl-PL"/>
        </w:rPr>
        <w:tab/>
      </w:r>
      <w:r>
        <w:rPr>
          <w:lang w:val="pl-PL"/>
        </w:rPr>
        <w:t xml:space="preserve">           </w:t>
      </w:r>
    </w:p>
    <w:p w14:paraId="09C2AB5F" w14:textId="77777777" w:rsidR="00A91D79" w:rsidRPr="00967F29" w:rsidRDefault="00A91D79">
      <w:pPr>
        <w:rPr>
          <w:lang w:val="pl-PL"/>
        </w:rPr>
      </w:pPr>
    </w:p>
    <w:p w14:paraId="324DCE1E" w14:textId="77777777" w:rsidR="00A91D79" w:rsidRPr="00807088" w:rsidRDefault="00A91D79">
      <w:pPr>
        <w:rPr>
          <w:lang w:val="pl-PL"/>
        </w:rPr>
      </w:pPr>
    </w:p>
    <w:p w14:paraId="6DE9315C" w14:textId="77777777" w:rsidR="00A91D79" w:rsidRDefault="00967F29">
      <w:pPr>
        <w:ind w:firstLine="708"/>
      </w:pPr>
      <w:r>
        <w:t>………………………………….</w:t>
      </w:r>
      <w:r>
        <w:tab/>
      </w:r>
      <w:r>
        <w:tab/>
      </w:r>
      <w:r>
        <w:tab/>
        <w:t>………………………………….</w:t>
      </w:r>
    </w:p>
    <w:p w14:paraId="0785FDA7" w14:textId="77777777" w:rsidR="00990383" w:rsidRDefault="00990383">
      <w:pPr>
        <w:ind w:firstLine="708"/>
      </w:pPr>
    </w:p>
    <w:p w14:paraId="26A4E808" w14:textId="77777777" w:rsidR="00990383" w:rsidRDefault="00990383">
      <w:pPr>
        <w:ind w:firstLine="708"/>
      </w:pPr>
    </w:p>
    <w:p w14:paraId="311C1419" w14:textId="77777777" w:rsidR="00990383" w:rsidRDefault="00990383">
      <w:pPr>
        <w:ind w:firstLine="708"/>
      </w:pPr>
    </w:p>
    <w:p w14:paraId="1B43EAAB" w14:textId="77777777" w:rsidR="00990383" w:rsidRDefault="00990383">
      <w:pPr>
        <w:ind w:firstLine="708"/>
      </w:pPr>
    </w:p>
    <w:p w14:paraId="4E47F448" w14:textId="49FF057A" w:rsidR="00990383" w:rsidRDefault="00990383">
      <w:pPr>
        <w:ind w:firstLine="708"/>
      </w:pPr>
    </w:p>
    <w:sectPr w:rsidR="00990383">
      <w:headerReference w:type="default" r:id="rId8"/>
      <w:footerReference w:type="default" r:id="rId9"/>
      <w:pgSz w:w="11906" w:h="16838"/>
      <w:pgMar w:top="1191" w:right="1247" w:bottom="1134" w:left="1361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256D" w14:textId="77777777" w:rsidR="00967F29" w:rsidRDefault="00967F29">
      <w:r>
        <w:separator/>
      </w:r>
    </w:p>
  </w:endnote>
  <w:endnote w:type="continuationSeparator" w:id="0">
    <w:p w14:paraId="31308676" w14:textId="77777777" w:rsidR="00967F29" w:rsidRDefault="0096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E883" w14:textId="77777777" w:rsidR="00A91D79" w:rsidRDefault="00967F2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36" behindDoc="1" locked="0" layoutInCell="0" allowOverlap="1" wp14:anchorId="30D39609" wp14:editId="402F927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18770" cy="159385"/>
              <wp:effectExtent l="0" t="0" r="0" b="0"/>
              <wp:wrapSquare wrapText="largest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60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C12A5BC" w14:textId="77777777" w:rsidR="00A91D79" w:rsidRDefault="00967F2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sz w:val="22"/>
                              <w:szCs w:val="22"/>
                            </w:rPr>
                            <w:t>18</w:t>
                          </w:r>
                          <w:r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Numerstrony"/>
                              <w:sz w:val="22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sz w:val="22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sz w:val="22"/>
                              <w:szCs w:val="22"/>
                            </w:rPr>
                            <w:t>18</w:t>
                          </w:r>
                          <w:r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0D39609" id="Ramka1" o:spid="_x0000_s1026" style="position:absolute;margin-left:0;margin-top:.05pt;width:25.1pt;height:12.55pt;z-index:-5033164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" o:allowincell="f" filled="f" stroked="f" strokeweight="0">
              <v:textbox style="mso-fit-shape-to-text:t" inset="0,0,0,0">
                <w:txbxContent>
                  <w:p w14:paraId="7C12A5BC" w14:textId="77777777" w:rsidR="00A91D79" w:rsidRDefault="00967F29">
                    <w:pPr>
                      <w:pStyle w:val="Stopka"/>
                    </w:pPr>
                    <w:r>
                      <w:rPr>
                        <w:rStyle w:val="Numerstrony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Numerstrony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Numerstrony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Style w:val="Numerstrony"/>
                        <w:sz w:val="22"/>
                        <w:szCs w:val="22"/>
                      </w:rPr>
                      <w:t>18</w:t>
                    </w:r>
                    <w:r>
                      <w:rPr>
                        <w:rStyle w:val="Numerstrony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Numerstrony"/>
                        <w:sz w:val="22"/>
                        <w:szCs w:val="22"/>
                      </w:rPr>
                      <w:t>/</w:t>
                    </w:r>
                    <w:r>
                      <w:rPr>
                        <w:rStyle w:val="Numerstrony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Numerstrony"/>
                        <w:sz w:val="22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Numerstrony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Style w:val="Numerstrony"/>
                        <w:sz w:val="22"/>
                        <w:szCs w:val="22"/>
                      </w:rPr>
                      <w:t>18</w:t>
                    </w:r>
                    <w:r>
                      <w:rPr>
                        <w:rStyle w:val="Numerstrony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F4284" w14:textId="77777777" w:rsidR="00967F29" w:rsidRDefault="00967F29">
      <w:r>
        <w:separator/>
      </w:r>
    </w:p>
  </w:footnote>
  <w:footnote w:type="continuationSeparator" w:id="0">
    <w:p w14:paraId="71E55DCD" w14:textId="77777777" w:rsidR="00967F29" w:rsidRDefault="00967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D35B" w14:textId="77777777" w:rsidR="003B773E" w:rsidRDefault="003B773E" w:rsidP="003B773E">
    <w:pPr>
      <w:pStyle w:val="Bezodstpw"/>
      <w:ind w:left="4678" w:hanging="4678"/>
      <w:rPr>
        <w:sz w:val="22"/>
        <w:szCs w:val="22"/>
        <w:lang w:val="pl-PL"/>
      </w:rPr>
    </w:pPr>
  </w:p>
  <w:p w14:paraId="71231804" w14:textId="6A5D3ABA" w:rsidR="003B773E" w:rsidRPr="001A2609" w:rsidRDefault="003B773E" w:rsidP="003B773E">
    <w:pPr>
      <w:pStyle w:val="Bezodstpw"/>
      <w:ind w:left="4678" w:hanging="4678"/>
      <w:rPr>
        <w:sz w:val="22"/>
        <w:szCs w:val="22"/>
        <w:lang w:val="pl-PL"/>
      </w:rPr>
    </w:pPr>
    <w:r w:rsidRPr="00967F29">
      <w:rPr>
        <w:sz w:val="22"/>
        <w:szCs w:val="22"/>
        <w:lang w:val="pl-PL"/>
      </w:rPr>
      <w:t xml:space="preserve">PROJEKT UMOWY </w:t>
    </w:r>
    <w:r w:rsidRPr="003B773E">
      <w:rPr>
        <w:b/>
        <w:bCs/>
        <w:sz w:val="22"/>
        <w:szCs w:val="22"/>
        <w:lang w:val="pl-PL"/>
      </w:rPr>
      <w:t>Zapytanie ofertowe nr 041-EZ-2025</w:t>
    </w:r>
    <w:r w:rsidRPr="001A2609">
      <w:rPr>
        <w:sz w:val="22"/>
        <w:szCs w:val="22"/>
        <w:lang w:val="pl-PL"/>
      </w:rPr>
      <w:tab/>
    </w:r>
  </w:p>
  <w:p w14:paraId="4CD7D2E3" w14:textId="77777777" w:rsidR="003B773E" w:rsidRPr="003B773E" w:rsidRDefault="003B773E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F6A23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605AF7"/>
    <w:multiLevelType w:val="multilevel"/>
    <w:tmpl w:val="334C3648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50474F1"/>
    <w:multiLevelType w:val="hybridMultilevel"/>
    <w:tmpl w:val="A0CEA8E2"/>
    <w:lvl w:ilvl="0" w:tplc="36D61FF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B703B8"/>
    <w:multiLevelType w:val="multilevel"/>
    <w:tmpl w:val="9724CFA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894D76"/>
    <w:multiLevelType w:val="hybridMultilevel"/>
    <w:tmpl w:val="D136C4AC"/>
    <w:lvl w:ilvl="0" w:tplc="9A727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738E8"/>
    <w:multiLevelType w:val="multilevel"/>
    <w:tmpl w:val="C9D2139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6" w15:restartNumberingAfterBreak="0">
    <w:nsid w:val="26CA58BB"/>
    <w:multiLevelType w:val="hybridMultilevel"/>
    <w:tmpl w:val="A41686B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2E3776"/>
    <w:multiLevelType w:val="hybridMultilevel"/>
    <w:tmpl w:val="CD2E19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B61D61"/>
    <w:multiLevelType w:val="hybridMultilevel"/>
    <w:tmpl w:val="0A8C18A4"/>
    <w:lvl w:ilvl="0" w:tplc="04150017">
      <w:start w:val="1"/>
      <w:numFmt w:val="lowerLetter"/>
      <w:lvlText w:val="%1)"/>
      <w:lvlJc w:val="left"/>
      <w:pPr>
        <w:ind w:left="1429" w:hanging="360"/>
      </w:pPr>
      <w:rPr>
        <w:strike w:val="0"/>
        <w:dstrike w:val="0"/>
        <w:color w:val="auto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B031B8E"/>
    <w:multiLevelType w:val="hybridMultilevel"/>
    <w:tmpl w:val="705E6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5128E"/>
    <w:multiLevelType w:val="multilevel"/>
    <w:tmpl w:val="F5683BB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0037193"/>
    <w:multiLevelType w:val="multilevel"/>
    <w:tmpl w:val="C1BA9D0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2EA4995"/>
    <w:multiLevelType w:val="multilevel"/>
    <w:tmpl w:val="2D24367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7F28FE"/>
    <w:multiLevelType w:val="hybridMultilevel"/>
    <w:tmpl w:val="532A0D1C"/>
    <w:lvl w:ilvl="0" w:tplc="199017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21457B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C471B"/>
    <w:multiLevelType w:val="hybridMultilevel"/>
    <w:tmpl w:val="31702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14DD1"/>
    <w:multiLevelType w:val="multilevel"/>
    <w:tmpl w:val="2FE01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93C1961"/>
    <w:multiLevelType w:val="hybridMultilevel"/>
    <w:tmpl w:val="E54AC372"/>
    <w:lvl w:ilvl="0" w:tplc="7ACEA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D72E1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CD4F0E"/>
    <w:multiLevelType w:val="hybridMultilevel"/>
    <w:tmpl w:val="89E21E8C"/>
    <w:lvl w:ilvl="0" w:tplc="587E52D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D28C6"/>
    <w:multiLevelType w:val="hybridMultilevel"/>
    <w:tmpl w:val="1B6A2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218E8"/>
    <w:multiLevelType w:val="hybridMultilevel"/>
    <w:tmpl w:val="13305A02"/>
    <w:lvl w:ilvl="0" w:tplc="1F127B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93084"/>
    <w:multiLevelType w:val="singleLevel"/>
    <w:tmpl w:val="25441F3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 w15:restartNumberingAfterBreak="0">
    <w:nsid w:val="73432E13"/>
    <w:multiLevelType w:val="multilevel"/>
    <w:tmpl w:val="871E1DF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7F718AC"/>
    <w:multiLevelType w:val="multilevel"/>
    <w:tmpl w:val="60A288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7F0C368E"/>
    <w:multiLevelType w:val="multilevel"/>
    <w:tmpl w:val="86CA869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00722514">
    <w:abstractNumId w:val="12"/>
  </w:num>
  <w:num w:numId="2" w16cid:durableId="897939209">
    <w:abstractNumId w:val="3"/>
  </w:num>
  <w:num w:numId="3" w16cid:durableId="1761487849">
    <w:abstractNumId w:val="11"/>
  </w:num>
  <w:num w:numId="4" w16cid:durableId="1662736238">
    <w:abstractNumId w:val="22"/>
  </w:num>
  <w:num w:numId="5" w16cid:durableId="338897491">
    <w:abstractNumId w:val="10"/>
  </w:num>
  <w:num w:numId="6" w16cid:durableId="1544824999">
    <w:abstractNumId w:val="15"/>
  </w:num>
  <w:num w:numId="7" w16cid:durableId="638415434">
    <w:abstractNumId w:val="1"/>
  </w:num>
  <w:num w:numId="8" w16cid:durableId="1494376441">
    <w:abstractNumId w:val="21"/>
  </w:num>
  <w:num w:numId="9" w16cid:durableId="1222181163">
    <w:abstractNumId w:val="23"/>
  </w:num>
  <w:num w:numId="10" w16cid:durableId="212278888">
    <w:abstractNumId w:val="5"/>
  </w:num>
  <w:num w:numId="11" w16cid:durableId="252132981">
    <w:abstractNumId w:val="6"/>
  </w:num>
  <w:num w:numId="12" w16cid:durableId="15991734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5353423">
    <w:abstractNumId w:val="14"/>
  </w:num>
  <w:num w:numId="14" w16cid:durableId="679742344">
    <w:abstractNumId w:val="4"/>
  </w:num>
  <w:num w:numId="15" w16cid:durableId="1122840215">
    <w:abstractNumId w:val="20"/>
  </w:num>
  <w:num w:numId="16" w16cid:durableId="201477890">
    <w:abstractNumId w:val="0"/>
  </w:num>
  <w:num w:numId="17" w16cid:durableId="1212184007">
    <w:abstractNumId w:val="16"/>
  </w:num>
  <w:num w:numId="18" w16cid:durableId="11066595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653195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5184225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748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292380">
    <w:abstractNumId w:val="13"/>
  </w:num>
  <w:num w:numId="23" w16cid:durableId="1929774116">
    <w:abstractNumId w:val="19"/>
  </w:num>
  <w:num w:numId="24" w16cid:durableId="1969776907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79"/>
    <w:rsid w:val="00012FB1"/>
    <w:rsid w:val="000714AD"/>
    <w:rsid w:val="000762A0"/>
    <w:rsid w:val="00076D00"/>
    <w:rsid w:val="000D0BEA"/>
    <w:rsid w:val="000D6744"/>
    <w:rsid w:val="000D7C63"/>
    <w:rsid w:val="000F5D86"/>
    <w:rsid w:val="0012186E"/>
    <w:rsid w:val="00156B42"/>
    <w:rsid w:val="001608E3"/>
    <w:rsid w:val="00175BA9"/>
    <w:rsid w:val="001A2609"/>
    <w:rsid w:val="001E7AA9"/>
    <w:rsid w:val="00241426"/>
    <w:rsid w:val="002924AA"/>
    <w:rsid w:val="00356E03"/>
    <w:rsid w:val="003817E3"/>
    <w:rsid w:val="00383353"/>
    <w:rsid w:val="00395B55"/>
    <w:rsid w:val="003B0D5F"/>
    <w:rsid w:val="003B773E"/>
    <w:rsid w:val="003F00A1"/>
    <w:rsid w:val="00400D5A"/>
    <w:rsid w:val="00422907"/>
    <w:rsid w:val="00427A63"/>
    <w:rsid w:val="00454915"/>
    <w:rsid w:val="00481D23"/>
    <w:rsid w:val="00495D69"/>
    <w:rsid w:val="004A3173"/>
    <w:rsid w:val="00514BA9"/>
    <w:rsid w:val="005B07E9"/>
    <w:rsid w:val="005C0214"/>
    <w:rsid w:val="005C22CA"/>
    <w:rsid w:val="005E1A77"/>
    <w:rsid w:val="00682778"/>
    <w:rsid w:val="00683A5C"/>
    <w:rsid w:val="006A19A1"/>
    <w:rsid w:val="006C04A2"/>
    <w:rsid w:val="006E72CD"/>
    <w:rsid w:val="00712F44"/>
    <w:rsid w:val="0073011E"/>
    <w:rsid w:val="00743CC9"/>
    <w:rsid w:val="007503B7"/>
    <w:rsid w:val="00751FCB"/>
    <w:rsid w:val="00763B0F"/>
    <w:rsid w:val="00773B61"/>
    <w:rsid w:val="00807088"/>
    <w:rsid w:val="00833EDB"/>
    <w:rsid w:val="00871EA4"/>
    <w:rsid w:val="0088632B"/>
    <w:rsid w:val="00890595"/>
    <w:rsid w:val="008C45FF"/>
    <w:rsid w:val="009349E1"/>
    <w:rsid w:val="00952895"/>
    <w:rsid w:val="00967F29"/>
    <w:rsid w:val="009733C4"/>
    <w:rsid w:val="00987545"/>
    <w:rsid w:val="00990383"/>
    <w:rsid w:val="009F3D8E"/>
    <w:rsid w:val="009F6512"/>
    <w:rsid w:val="00A242D5"/>
    <w:rsid w:val="00A27C70"/>
    <w:rsid w:val="00A80559"/>
    <w:rsid w:val="00A91D79"/>
    <w:rsid w:val="00A943CD"/>
    <w:rsid w:val="00AD1108"/>
    <w:rsid w:val="00B026AF"/>
    <w:rsid w:val="00B13CA5"/>
    <w:rsid w:val="00C11D0E"/>
    <w:rsid w:val="00C130BB"/>
    <w:rsid w:val="00C17A94"/>
    <w:rsid w:val="00C95F99"/>
    <w:rsid w:val="00D2040B"/>
    <w:rsid w:val="00D31AF9"/>
    <w:rsid w:val="00D810C2"/>
    <w:rsid w:val="00E04372"/>
    <w:rsid w:val="00E46497"/>
    <w:rsid w:val="00E81CC4"/>
    <w:rsid w:val="00EA063C"/>
    <w:rsid w:val="00EB0C6C"/>
    <w:rsid w:val="00EC1B6E"/>
    <w:rsid w:val="00F07BEC"/>
    <w:rsid w:val="00F74E9B"/>
    <w:rsid w:val="00FC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7711"/>
  <w15:docId w15:val="{8F41D726-AF7F-4D87-BF9A-1C010740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AC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452F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8485C"/>
    <w:pPr>
      <w:keepNext/>
      <w:ind w:left="3540" w:firstLine="708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96A2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96A2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B22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296A2C"/>
    <w:pPr>
      <w:spacing w:before="240" w:after="60"/>
      <w:outlineLvl w:val="6"/>
    </w:pPr>
    <w:rPr>
      <w:rFonts w:ascii="Calibri" w:hAnsi="Calibri"/>
      <w:lang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"/>
    <w:semiHidden/>
    <w:qFormat/>
    <w:rPr>
      <w:rFonts w:ascii="Calibri" w:eastAsia="Times New Roman" w:hAnsi="Calibri" w:cs="Times New Roman"/>
      <w:sz w:val="24"/>
      <w:szCs w:val="24"/>
    </w:rPr>
  </w:style>
  <w:style w:type="character" w:customStyle="1" w:styleId="NagwekZnak">
    <w:name w:val="Nagłówek Znak"/>
    <w:link w:val="Nagwek"/>
    <w:uiPriority w:val="99"/>
    <w:semiHidden/>
    <w:qFormat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qFormat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qFormat/>
    <w:rPr>
      <w:sz w:val="24"/>
      <w:szCs w:val="24"/>
    </w:rPr>
  </w:style>
  <w:style w:type="character" w:customStyle="1" w:styleId="StopkaZnak">
    <w:name w:val="Stopka Znak"/>
    <w:link w:val="Stopka"/>
    <w:uiPriority w:val="99"/>
    <w:qFormat/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qFormat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rPr>
      <w:sz w:val="16"/>
      <w:szCs w:val="16"/>
    </w:rPr>
  </w:style>
  <w:style w:type="character" w:styleId="Numerstrony">
    <w:name w:val="page number"/>
    <w:uiPriority w:val="99"/>
    <w:qFormat/>
    <w:rsid w:val="00F04C00"/>
  </w:style>
  <w:style w:type="character" w:customStyle="1" w:styleId="hps">
    <w:name w:val="hps"/>
    <w:qFormat/>
    <w:rsid w:val="0027792C"/>
  </w:style>
  <w:style w:type="character" w:customStyle="1" w:styleId="TekstprzypisudolnegoZnak">
    <w:name w:val="Tekst przypisu dolnego Znak"/>
    <w:link w:val="Tekstprzypisudolnego"/>
    <w:uiPriority w:val="99"/>
    <w:semiHidden/>
    <w:qFormat/>
    <w:rPr>
      <w:sz w:val="20"/>
      <w:szCs w:val="20"/>
    </w:rPr>
  </w:style>
  <w:style w:type="character" w:customStyle="1" w:styleId="Znakiprzypiswdolnych">
    <w:name w:val="Znaki przypisów dolnych"/>
    <w:uiPriority w:val="99"/>
    <w:semiHidden/>
    <w:qFormat/>
    <w:rsid w:val="00BD674F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shorttext">
    <w:name w:val="short_text"/>
    <w:basedOn w:val="Domylnaczcionkaakapitu"/>
    <w:qFormat/>
    <w:rsid w:val="00287C13"/>
  </w:style>
  <w:style w:type="character" w:customStyle="1" w:styleId="rynqvb">
    <w:name w:val="rynqvb"/>
    <w:basedOn w:val="Domylnaczcionkaakapitu"/>
    <w:qFormat/>
    <w:rsid w:val="005000CA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F11B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F11B0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F11B0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rsid w:val="00112D90"/>
    <w:pPr>
      <w:tabs>
        <w:tab w:val="center" w:pos="4536"/>
        <w:tab w:val="right" w:pos="9072"/>
      </w:tabs>
    </w:pPr>
    <w:rPr>
      <w:lang w:eastAsia="x-none"/>
    </w:rPr>
  </w:style>
  <w:style w:type="paragraph" w:styleId="Tekstpodstawowy">
    <w:name w:val="Body Text"/>
    <w:basedOn w:val="Normalny"/>
    <w:link w:val="TekstpodstawowyZnak"/>
    <w:uiPriority w:val="99"/>
    <w:rsid w:val="00C8485C"/>
    <w:rPr>
      <w:lang w:eastAsia="x-none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1">
    <w:name w:val="1"/>
    <w:basedOn w:val="Normalny"/>
    <w:uiPriority w:val="99"/>
    <w:qFormat/>
    <w:rsid w:val="00112D90"/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styleId="Tekstpodstawowywcity2">
    <w:name w:val="Body Text Indent 2"/>
    <w:basedOn w:val="Normalny"/>
    <w:link w:val="Tekstpodstawowywcity2Znak"/>
    <w:uiPriority w:val="99"/>
    <w:qFormat/>
    <w:rsid w:val="00C8485C"/>
    <w:pPr>
      <w:ind w:left="709"/>
    </w:pPr>
    <w:rPr>
      <w:lang w:eastAsia="x-none"/>
    </w:rPr>
  </w:style>
  <w:style w:type="paragraph" w:styleId="Stopka">
    <w:name w:val="footer"/>
    <w:basedOn w:val="Normalny"/>
    <w:link w:val="StopkaZnak"/>
    <w:uiPriority w:val="99"/>
    <w:rsid w:val="00C8485C"/>
    <w:pPr>
      <w:tabs>
        <w:tab w:val="center" w:pos="4536"/>
        <w:tab w:val="right" w:pos="9072"/>
      </w:tabs>
    </w:pPr>
    <w:rPr>
      <w:lang w:eastAsia="x-none"/>
    </w:rPr>
  </w:style>
  <w:style w:type="paragraph" w:styleId="Tekstpodstawowy2">
    <w:name w:val="Body Text 2"/>
    <w:basedOn w:val="Normalny"/>
    <w:link w:val="Tekstpodstawowy2Znak"/>
    <w:uiPriority w:val="99"/>
    <w:qFormat/>
    <w:rsid w:val="00486C3F"/>
    <w:pPr>
      <w:spacing w:after="120" w:line="480" w:lineRule="auto"/>
    </w:pPr>
    <w:rPr>
      <w:lang w:eastAsia="x-none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3B225E"/>
    <w:pPr>
      <w:spacing w:after="120"/>
      <w:ind w:left="283"/>
    </w:pPr>
    <w:rPr>
      <w:sz w:val="16"/>
      <w:szCs w:val="16"/>
      <w:lang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D674F"/>
    <w:rPr>
      <w:sz w:val="20"/>
      <w:szCs w:val="20"/>
      <w:lang w:eastAsia="x-none"/>
    </w:rPr>
  </w:style>
  <w:style w:type="paragraph" w:customStyle="1" w:styleId="ZnakZnak1">
    <w:name w:val="Znak Znak1"/>
    <w:basedOn w:val="Normalny"/>
    <w:qFormat/>
    <w:rsid w:val="00F55D02"/>
    <w:rPr>
      <w:rFonts w:ascii="Arial" w:hAnsi="Arial" w:cs="Arial"/>
    </w:rPr>
  </w:style>
  <w:style w:type="paragraph" w:styleId="Bezodstpw">
    <w:name w:val="No Spacing"/>
    <w:uiPriority w:val="1"/>
    <w:qFormat/>
    <w:rsid w:val="00692BB1"/>
    <w:rPr>
      <w:sz w:val="24"/>
      <w:szCs w:val="24"/>
    </w:rPr>
  </w:style>
  <w:style w:type="paragraph" w:styleId="Poprawka">
    <w:name w:val="Revision"/>
    <w:uiPriority w:val="99"/>
    <w:semiHidden/>
    <w:qFormat/>
    <w:rsid w:val="006F11B0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F11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F11B0"/>
    <w:rPr>
      <w:b/>
      <w:bCs/>
    </w:rPr>
  </w:style>
  <w:style w:type="paragraph" w:styleId="Akapitzlist">
    <w:name w:val="List Paragraph"/>
    <w:basedOn w:val="Normalny"/>
    <w:uiPriority w:val="34"/>
    <w:qFormat/>
    <w:rsid w:val="00383846"/>
    <w:pPr>
      <w:ind w:left="720"/>
      <w:contextualSpacing/>
    </w:pPr>
  </w:style>
  <w:style w:type="paragraph" w:customStyle="1" w:styleId="Normalny1">
    <w:name w:val="Normalny1"/>
    <w:qFormat/>
    <w:rsid w:val="002C49E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99"/>
    <w:rsid w:val="00112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E1A77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72C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13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itr.lukasiewic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5</Pages>
  <Words>1215</Words>
  <Characters>7293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KMK</dc:creator>
  <dc:description/>
  <cp:lastModifiedBy>Agnieszka Sztajerwald–Szymańska  | Łukasiewicz – ITR</cp:lastModifiedBy>
  <cp:revision>51</cp:revision>
  <cp:lastPrinted>2024-12-12T13:26:00Z</cp:lastPrinted>
  <dcterms:created xsi:type="dcterms:W3CDTF">2024-10-10T08:08:00Z</dcterms:created>
  <dcterms:modified xsi:type="dcterms:W3CDTF">2025-10-10T08:32:00Z</dcterms:modified>
</cp:coreProperties>
</file>