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D63" w:rsidRDefault="00492D63">
      <w:pPr>
        <w:spacing w:after="0" w:line="360" w:lineRule="auto"/>
        <w:rPr>
          <w:rFonts w:ascii="Arial" w:hAnsi="Arial" w:cs="Arial"/>
          <w:sz w:val="20"/>
        </w:rPr>
      </w:pPr>
      <w:r>
        <w:object w:dxaOrig="1579" w:dyaOrig="2713">
          <v:rect id="rectole0000000000" o:spid="_x0000_i1025" style="width:1in;height:107.25pt" o:ole="" o:preferrelative="t" stroked="f">
            <v:imagedata r:id="rId5" o:title=""/>
          </v:rect>
          <o:OLEObject Type="Embed" ProgID="StaticMetafile" ShapeID="rectole0000000000" DrawAspect="Content" ObjectID="_1739596669" r:id="rId6"/>
        </w:object>
      </w:r>
    </w:p>
    <w:p w:rsidR="00492D63" w:rsidRDefault="00492D63">
      <w:pPr>
        <w:spacing w:after="0" w:line="360" w:lineRule="auto"/>
        <w:rPr>
          <w:rFonts w:ascii="Arial" w:hAnsi="Arial" w:cs="Arial"/>
          <w:sz w:val="20"/>
        </w:rPr>
      </w:pPr>
    </w:p>
    <w:p w:rsidR="00492D63" w:rsidRDefault="00492D63">
      <w:pPr>
        <w:spacing w:after="0" w:line="36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Warszawa, dn. 06.03.</w:t>
      </w:r>
      <w:r w:rsidRPr="00615321">
        <w:rPr>
          <w:rFonts w:ascii="Arial" w:hAnsi="Arial" w:cs="Arial"/>
          <w:sz w:val="20"/>
        </w:rPr>
        <w:t>2023r</w:t>
      </w:r>
      <w:r w:rsidRPr="00615321">
        <w:rPr>
          <w:rFonts w:ascii="Arial" w:hAnsi="Arial" w:cs="Arial"/>
          <w:sz w:val="20"/>
          <w:shd w:val="clear" w:color="auto" w:fill="FFFF00"/>
        </w:rPr>
        <w:t>.</w:t>
      </w:r>
    </w:p>
    <w:p w:rsidR="00492D63" w:rsidRDefault="00492D6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Sieć Badawcza Łukasiewicz -</w:t>
      </w:r>
    </w:p>
    <w:p w:rsidR="00492D63" w:rsidRDefault="00492D6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Instytut Tele- i Radiotechniczny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492D63" w:rsidRDefault="00492D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ul. Ratuszowa 11</w:t>
      </w:r>
    </w:p>
    <w:p w:rsidR="00492D63" w:rsidRDefault="00492D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03-450 Warszawa</w:t>
      </w:r>
    </w:p>
    <w:p w:rsidR="00492D63" w:rsidRDefault="00492D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tel.: + 48 22 619 25 12</w:t>
      </w:r>
    </w:p>
    <w:p w:rsidR="00492D63" w:rsidRDefault="00492D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faks: + 48 22 619 25 12</w:t>
      </w:r>
    </w:p>
    <w:p w:rsidR="00492D63" w:rsidRDefault="00492D63">
      <w:pPr>
        <w:spacing w:after="0" w:line="240" w:lineRule="auto"/>
        <w:jc w:val="both"/>
        <w:rPr>
          <w:rFonts w:ascii="Arial" w:hAnsi="Arial" w:cs="Arial"/>
        </w:rPr>
      </w:pPr>
      <w:hyperlink r:id="rId7">
        <w:r>
          <w:rPr>
            <w:rFonts w:ascii="Arial" w:hAnsi="Arial" w:cs="Arial"/>
            <w:color w:val="0000FF"/>
            <w:u w:val="single"/>
          </w:rPr>
          <w:t>michal.kalicki@itr.lukasiewicz.gov.pl</w:t>
        </w:r>
      </w:hyperlink>
      <w:r>
        <w:rPr>
          <w:rFonts w:ascii="Arial" w:hAnsi="Arial" w:cs="Arial"/>
        </w:rPr>
        <w:t xml:space="preserve"> </w:t>
      </w:r>
    </w:p>
    <w:p w:rsidR="00492D63" w:rsidRDefault="00492D63">
      <w:pPr>
        <w:spacing w:after="0" w:line="240" w:lineRule="auto"/>
        <w:jc w:val="both"/>
        <w:rPr>
          <w:rFonts w:ascii="Arial" w:hAnsi="Arial" w:cs="Arial"/>
        </w:rPr>
      </w:pPr>
      <w:hyperlink r:id="rId8">
        <w:r>
          <w:rPr>
            <w:rFonts w:ascii="Arial" w:hAnsi="Arial" w:cs="Arial"/>
            <w:color w:val="0000FF"/>
            <w:u w:val="single"/>
          </w:rPr>
          <w:t>www.itr.lukasiewicz.gov.pl</w:t>
        </w:r>
      </w:hyperlink>
      <w:r>
        <w:rPr>
          <w:rFonts w:ascii="Arial" w:hAnsi="Arial" w:cs="Arial"/>
        </w:rPr>
        <w:t xml:space="preserve"> </w:t>
      </w:r>
    </w:p>
    <w:p w:rsidR="00492D63" w:rsidRDefault="00492D63">
      <w:pPr>
        <w:spacing w:after="0" w:line="240" w:lineRule="auto"/>
        <w:jc w:val="both"/>
        <w:rPr>
          <w:rFonts w:ascii="Arial" w:hAnsi="Arial" w:cs="Arial"/>
        </w:rPr>
      </w:pPr>
    </w:p>
    <w:p w:rsidR="00492D63" w:rsidRDefault="00492D63">
      <w:pPr>
        <w:spacing w:after="0" w:line="240" w:lineRule="auto"/>
        <w:jc w:val="both"/>
        <w:rPr>
          <w:rFonts w:ascii="Arial" w:hAnsi="Arial" w:cs="Arial"/>
        </w:rPr>
      </w:pPr>
    </w:p>
    <w:p w:rsidR="00492D63" w:rsidRDefault="00492D63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ZAPYTANIE OFERTOWE nr 005/EZ/2023</w:t>
      </w:r>
    </w:p>
    <w:p w:rsidR="00492D63" w:rsidRDefault="00492D63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 dot.: wykonania detali mechanicznych )</w:t>
      </w:r>
    </w:p>
    <w:p w:rsidR="00492D63" w:rsidRDefault="00492D63" w:rsidP="00615321">
      <w:pPr>
        <w:spacing w:after="0" w:line="360" w:lineRule="auto"/>
        <w:ind w:firstLine="288"/>
        <w:jc w:val="both"/>
        <w:rPr>
          <w:rFonts w:ascii="Arial" w:hAnsi="Arial" w:cs="Arial"/>
        </w:rPr>
      </w:pPr>
      <w:r>
        <w:rPr>
          <w:rFonts w:ascii="Arial" w:hAnsi="Arial" w:cs="Arial"/>
        </w:rPr>
        <w:t>Zwracamy się z prośbą o przedstawienie oferty na wykonanie elementów mechanicznych  z częściowym montażem wg załączonych rysunków poglądowych.</w:t>
      </w:r>
    </w:p>
    <w:p w:rsidR="00492D63" w:rsidRPr="00615321" w:rsidRDefault="00492D63" w:rsidP="00615321">
      <w:pPr>
        <w:spacing w:after="0" w:line="360" w:lineRule="auto"/>
        <w:ind w:firstLine="28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Sonic Rotor </w:t>
      </w:r>
      <w:r>
        <w:rPr>
          <w:rFonts w:ascii="Arial" w:hAnsi="Arial" w:cs="Arial"/>
          <w:b/>
        </w:rPr>
        <w:tab/>
        <w:t>- 6 kompletów</w:t>
      </w:r>
    </w:p>
    <w:p w:rsidR="00492D63" w:rsidRDefault="00492D63">
      <w:pPr>
        <w:spacing w:after="0" w:line="360" w:lineRule="auto"/>
        <w:rPr>
          <w:rFonts w:ascii="Arial" w:hAnsi="Arial" w:cs="Arial"/>
          <w:b/>
        </w:rPr>
      </w:pPr>
      <w:r w:rsidRPr="00C67072">
        <w:rPr>
          <w:rFonts w:ascii="Arial" w:hAnsi="Arial" w:cs="Arial"/>
        </w:rPr>
        <w:t xml:space="preserve">Wykonanie detali z </w:t>
      </w:r>
      <w:r w:rsidRPr="00085C83">
        <w:rPr>
          <w:rFonts w:ascii="Arial" w:hAnsi="Arial" w:cs="Arial"/>
          <w:bCs/>
        </w:rPr>
        <w:t>materiału wykonaw</w:t>
      </w:r>
      <w:r>
        <w:rPr>
          <w:rFonts w:ascii="Arial" w:hAnsi="Arial" w:cs="Arial"/>
          <w:bCs/>
        </w:rPr>
        <w:t>cy.</w:t>
      </w:r>
    </w:p>
    <w:p w:rsidR="00492D63" w:rsidRDefault="00492D63" w:rsidP="00AB3525">
      <w:pPr>
        <w:spacing w:after="0" w:line="360" w:lineRule="auto"/>
        <w:jc w:val="both"/>
        <w:rPr>
          <w:rFonts w:ascii="Arial" w:hAnsi="Arial" w:cs="Arial"/>
        </w:rPr>
      </w:pPr>
    </w:p>
    <w:p w:rsidR="00492D63" w:rsidRDefault="00492D6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Uwaga: </w:t>
      </w:r>
    </w:p>
    <w:p w:rsidR="00492D63" w:rsidRDefault="00492D6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Rysunki mają wyłączenie charakter poglądowy.</w:t>
      </w:r>
    </w:p>
    <w:p w:rsidR="00492D63" w:rsidRDefault="00492D6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Szczegółowa dokumentacja zostanie udostępniona po przesłaniu klauzuli o poufności.</w:t>
      </w:r>
    </w:p>
    <w:p w:rsidR="00492D63" w:rsidRDefault="00492D6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Dostawca powinien posiadać kompleksowe możliwości obróbki. Wykorzystywane operacje przy wykonywaniu elementów:</w:t>
      </w:r>
    </w:p>
    <w:p w:rsidR="00492D63" w:rsidRPr="006D4063" w:rsidRDefault="00492D63" w:rsidP="006D4063">
      <w:pPr>
        <w:spacing w:after="0" w:line="360" w:lineRule="auto"/>
        <w:jc w:val="both"/>
        <w:rPr>
          <w:rFonts w:ascii="Arial" w:hAnsi="Arial" w:cs="Arial"/>
        </w:rPr>
      </w:pPr>
      <w:r w:rsidRPr="006D4063">
        <w:rPr>
          <w:rFonts w:ascii="Arial" w:hAnsi="Arial" w:cs="Arial"/>
        </w:rPr>
        <w:t>frezowanie</w:t>
      </w:r>
    </w:p>
    <w:p w:rsidR="00492D63" w:rsidRPr="006D4063" w:rsidRDefault="00492D63" w:rsidP="006D4063">
      <w:pPr>
        <w:spacing w:after="0" w:line="360" w:lineRule="auto"/>
        <w:jc w:val="both"/>
        <w:rPr>
          <w:rFonts w:ascii="Arial" w:hAnsi="Arial" w:cs="Arial"/>
        </w:rPr>
      </w:pPr>
      <w:r w:rsidRPr="006D4063">
        <w:rPr>
          <w:rFonts w:ascii="Arial" w:hAnsi="Arial" w:cs="Arial"/>
        </w:rPr>
        <w:t>toczenie</w:t>
      </w:r>
    </w:p>
    <w:p w:rsidR="00492D63" w:rsidRPr="006D4063" w:rsidRDefault="00492D63" w:rsidP="006D4063">
      <w:pPr>
        <w:spacing w:after="0" w:line="360" w:lineRule="auto"/>
        <w:jc w:val="both"/>
        <w:rPr>
          <w:rFonts w:ascii="Arial" w:hAnsi="Arial" w:cs="Arial"/>
        </w:rPr>
      </w:pPr>
      <w:r w:rsidRPr="006D4063">
        <w:rPr>
          <w:rFonts w:ascii="Arial" w:hAnsi="Arial" w:cs="Arial"/>
        </w:rPr>
        <w:t xml:space="preserve">wiercenie </w:t>
      </w:r>
    </w:p>
    <w:p w:rsidR="00492D63" w:rsidRPr="006D4063" w:rsidRDefault="00492D63" w:rsidP="006D4063">
      <w:pPr>
        <w:spacing w:after="0" w:line="360" w:lineRule="auto"/>
        <w:jc w:val="both"/>
        <w:rPr>
          <w:rFonts w:ascii="Arial" w:hAnsi="Arial" w:cs="Arial"/>
        </w:rPr>
      </w:pPr>
      <w:r w:rsidRPr="006D4063">
        <w:rPr>
          <w:rFonts w:ascii="Arial" w:hAnsi="Arial" w:cs="Arial"/>
        </w:rPr>
        <w:t>szlifowanie</w:t>
      </w:r>
    </w:p>
    <w:p w:rsidR="00492D63" w:rsidRPr="006D4063" w:rsidRDefault="00492D63" w:rsidP="006D4063">
      <w:pPr>
        <w:spacing w:after="0" w:line="360" w:lineRule="auto"/>
        <w:jc w:val="both"/>
        <w:rPr>
          <w:rFonts w:ascii="Arial" w:hAnsi="Arial" w:cs="Arial"/>
        </w:rPr>
      </w:pPr>
      <w:r w:rsidRPr="006D4063">
        <w:rPr>
          <w:rFonts w:ascii="Arial" w:hAnsi="Arial" w:cs="Arial"/>
        </w:rPr>
        <w:t xml:space="preserve">gwintowanie </w:t>
      </w:r>
    </w:p>
    <w:p w:rsidR="00492D63" w:rsidRPr="006D4063" w:rsidRDefault="00492D63" w:rsidP="006D4063">
      <w:pPr>
        <w:spacing w:after="0" w:line="360" w:lineRule="auto"/>
        <w:jc w:val="both"/>
        <w:rPr>
          <w:rFonts w:ascii="Arial" w:hAnsi="Arial" w:cs="Arial"/>
        </w:rPr>
      </w:pPr>
      <w:r w:rsidRPr="006D4063">
        <w:rPr>
          <w:rFonts w:ascii="Arial" w:hAnsi="Arial" w:cs="Arial"/>
        </w:rPr>
        <w:t xml:space="preserve">spawanie </w:t>
      </w:r>
    </w:p>
    <w:p w:rsidR="00492D63" w:rsidRPr="006D4063" w:rsidRDefault="00492D63" w:rsidP="006D4063">
      <w:pPr>
        <w:spacing w:after="0" w:line="360" w:lineRule="auto"/>
        <w:jc w:val="both"/>
        <w:rPr>
          <w:rFonts w:ascii="Arial" w:hAnsi="Arial" w:cs="Arial"/>
        </w:rPr>
      </w:pPr>
      <w:r w:rsidRPr="006D4063">
        <w:rPr>
          <w:rFonts w:ascii="Arial" w:hAnsi="Arial" w:cs="Arial"/>
        </w:rPr>
        <w:t>lakierowanie proszkowe</w:t>
      </w:r>
    </w:p>
    <w:p w:rsidR="00492D63" w:rsidRPr="006D4063" w:rsidRDefault="00492D63" w:rsidP="006D4063">
      <w:pPr>
        <w:spacing w:after="0" w:line="360" w:lineRule="auto"/>
        <w:jc w:val="both"/>
        <w:rPr>
          <w:rFonts w:ascii="Arial" w:hAnsi="Arial" w:cs="Arial"/>
        </w:rPr>
      </w:pPr>
      <w:r w:rsidRPr="006D4063">
        <w:rPr>
          <w:rFonts w:ascii="Arial" w:hAnsi="Arial" w:cs="Arial"/>
        </w:rPr>
        <w:t>cynkowanie</w:t>
      </w:r>
    </w:p>
    <w:p w:rsidR="00492D63" w:rsidRDefault="00492D63" w:rsidP="006D4063">
      <w:pPr>
        <w:spacing w:after="0" w:line="360" w:lineRule="auto"/>
        <w:jc w:val="both"/>
        <w:rPr>
          <w:rFonts w:ascii="Arial" w:hAnsi="Arial" w:cs="Arial"/>
        </w:rPr>
      </w:pPr>
      <w:r w:rsidRPr="006D4063">
        <w:rPr>
          <w:rFonts w:ascii="Arial" w:hAnsi="Arial" w:cs="Arial"/>
        </w:rPr>
        <w:t>czernienie chemiczne</w:t>
      </w:r>
    </w:p>
    <w:p w:rsidR="00492D63" w:rsidRDefault="00492D63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:rsidR="00492D63" w:rsidRDefault="00492D63">
      <w:pPr>
        <w:spacing w:after="0" w:line="360" w:lineRule="auto"/>
        <w:ind w:firstLine="288"/>
        <w:jc w:val="both"/>
        <w:rPr>
          <w:rFonts w:ascii="Arial" w:hAnsi="Arial" w:cs="Arial"/>
        </w:rPr>
      </w:pPr>
      <w:r>
        <w:rPr>
          <w:rFonts w:ascii="Arial" w:hAnsi="Arial" w:cs="Arial"/>
        </w:rPr>
        <w:t>Kody CPV: 45262670-8 – obróbka metali</w:t>
      </w:r>
    </w:p>
    <w:p w:rsidR="00492D63" w:rsidRDefault="00492D63">
      <w:pPr>
        <w:spacing w:after="0" w:line="360" w:lineRule="auto"/>
        <w:ind w:firstLine="288"/>
        <w:jc w:val="both"/>
        <w:rPr>
          <w:rFonts w:ascii="Arial" w:hAnsi="Arial" w:cs="Arial"/>
        </w:rPr>
      </w:pPr>
    </w:p>
    <w:p w:rsidR="00492D63" w:rsidRPr="00EF062D" w:rsidRDefault="00492D63" w:rsidP="00707CF7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b/>
          <w:sz w:val="20"/>
          <w:szCs w:val="20"/>
        </w:rPr>
        <w:t xml:space="preserve">Termin realizacji zamówienia: </w:t>
      </w:r>
      <w:r>
        <w:rPr>
          <w:rFonts w:ascii="Arial" w:hAnsi="Arial" w:cs="Arial"/>
          <w:sz w:val="20"/>
          <w:szCs w:val="20"/>
        </w:rPr>
        <w:t xml:space="preserve">zalecane do 30 dni od zamówienia </w:t>
      </w:r>
      <w:r w:rsidRPr="00131DEE">
        <w:rPr>
          <w:rFonts w:ascii="Arial" w:hAnsi="Arial" w:cs="Arial"/>
          <w:sz w:val="20"/>
          <w:szCs w:val="20"/>
        </w:rPr>
        <w:t>.</w:t>
      </w:r>
    </w:p>
    <w:p w:rsidR="00492D63" w:rsidRPr="00847CAC" w:rsidRDefault="00492D63" w:rsidP="00707CF7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F062D">
        <w:rPr>
          <w:rFonts w:ascii="Arial" w:hAnsi="Arial" w:cs="Arial"/>
          <w:b/>
          <w:sz w:val="20"/>
          <w:szCs w:val="20"/>
        </w:rPr>
        <w:t>Termin składania ofert:</w:t>
      </w:r>
      <w:r w:rsidRPr="00EF06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15.03.2023</w:t>
      </w:r>
      <w:r w:rsidRPr="00AF5C1D">
        <w:rPr>
          <w:rFonts w:ascii="Arial" w:hAnsi="Arial" w:cs="Arial"/>
          <w:sz w:val="20"/>
          <w:szCs w:val="20"/>
        </w:rPr>
        <w:t>r.</w:t>
      </w:r>
      <w:r w:rsidRPr="00131DEE">
        <w:rPr>
          <w:rFonts w:ascii="Arial" w:hAnsi="Arial" w:cs="Arial"/>
          <w:sz w:val="20"/>
          <w:szCs w:val="20"/>
        </w:rPr>
        <w:t xml:space="preserve"> godz. 12</w:t>
      </w:r>
      <w:r w:rsidRPr="00131DEE">
        <w:rPr>
          <w:rFonts w:ascii="Arial" w:hAnsi="Arial" w:cs="Arial"/>
          <w:sz w:val="20"/>
          <w:szCs w:val="20"/>
          <w:vertAlign w:val="superscript"/>
        </w:rPr>
        <w:t>00</w:t>
      </w:r>
      <w:r w:rsidRPr="00131DEE">
        <w:rPr>
          <w:rFonts w:ascii="Arial" w:hAnsi="Arial" w:cs="Arial"/>
          <w:sz w:val="20"/>
          <w:szCs w:val="20"/>
        </w:rPr>
        <w:t>.</w:t>
      </w:r>
    </w:p>
    <w:p w:rsidR="00492D63" w:rsidRPr="00847CAC" w:rsidRDefault="00492D63" w:rsidP="00707CF7">
      <w:pPr>
        <w:numPr>
          <w:ilvl w:val="0"/>
          <w:numId w:val="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F53AAB">
        <w:rPr>
          <w:rFonts w:ascii="Arial" w:hAnsi="Arial" w:cs="Arial"/>
          <w:b/>
          <w:sz w:val="20"/>
          <w:szCs w:val="20"/>
        </w:rPr>
        <w:t>Dokument</w:t>
      </w:r>
      <w:r>
        <w:rPr>
          <w:rFonts w:ascii="Arial" w:hAnsi="Arial" w:cs="Arial"/>
          <w:b/>
          <w:sz w:val="20"/>
          <w:szCs w:val="20"/>
        </w:rPr>
        <w:t>acja elementów</w:t>
      </w:r>
      <w:r>
        <w:rPr>
          <w:rFonts w:ascii="Arial" w:hAnsi="Arial" w:cs="Arial"/>
          <w:bCs/>
          <w:sz w:val="20"/>
          <w:szCs w:val="20"/>
        </w:rPr>
        <w:t xml:space="preserve"> zostanie</w:t>
      </w:r>
      <w:r w:rsidRPr="00F53AAB">
        <w:rPr>
          <w:rFonts w:ascii="Arial" w:hAnsi="Arial" w:cs="Arial"/>
          <w:bCs/>
          <w:sz w:val="20"/>
          <w:szCs w:val="20"/>
        </w:rPr>
        <w:t xml:space="preserve"> udostępnione po podpisaniu klauzuli o poufności między 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F53AAB">
        <w:rPr>
          <w:rFonts w:ascii="Arial" w:hAnsi="Arial" w:cs="Arial"/>
          <w:bCs/>
          <w:sz w:val="20"/>
          <w:szCs w:val="20"/>
        </w:rPr>
        <w:t xml:space="preserve">Zamawiającym i Oferentem – </w:t>
      </w:r>
      <w:r>
        <w:rPr>
          <w:rFonts w:ascii="Arial" w:hAnsi="Arial" w:cs="Arial"/>
          <w:b/>
          <w:bCs/>
          <w:sz w:val="20"/>
          <w:szCs w:val="20"/>
        </w:rPr>
        <w:t>załącznik nr 1</w:t>
      </w:r>
      <w:r w:rsidRPr="00F53AAB">
        <w:rPr>
          <w:rFonts w:ascii="Arial" w:hAnsi="Arial" w:cs="Arial"/>
          <w:b/>
          <w:bCs/>
          <w:sz w:val="20"/>
          <w:szCs w:val="20"/>
        </w:rPr>
        <w:t xml:space="preserve">. </w:t>
      </w:r>
      <w:r w:rsidRPr="00F53AAB">
        <w:rPr>
          <w:rFonts w:ascii="Arial" w:hAnsi="Arial" w:cs="Arial"/>
          <w:bCs/>
          <w:sz w:val="20"/>
          <w:szCs w:val="20"/>
        </w:rPr>
        <w:t>Należy przesłać podpisany skan przez osobę upoważnioną do reprezentowania firmy.</w:t>
      </w:r>
    </w:p>
    <w:p w:rsidR="00492D63" w:rsidRPr="00EF062D" w:rsidRDefault="00492D63" w:rsidP="00707CF7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F062D">
        <w:rPr>
          <w:rFonts w:ascii="Arial" w:hAnsi="Arial" w:cs="Arial"/>
          <w:b/>
          <w:sz w:val="20"/>
          <w:szCs w:val="20"/>
        </w:rPr>
        <w:t>Miejsce dostawy</w:t>
      </w:r>
      <w:r>
        <w:rPr>
          <w:rFonts w:ascii="Arial" w:hAnsi="Arial" w:cs="Arial"/>
          <w:sz w:val="20"/>
          <w:szCs w:val="20"/>
        </w:rPr>
        <w:t>: ul. Ratuszowa 11, 03-450</w:t>
      </w:r>
      <w:r w:rsidRPr="00EF062D">
        <w:rPr>
          <w:rFonts w:ascii="Arial" w:hAnsi="Arial" w:cs="Arial"/>
          <w:sz w:val="20"/>
          <w:szCs w:val="20"/>
        </w:rPr>
        <w:t xml:space="preserve"> Warszawa</w:t>
      </w:r>
    </w:p>
    <w:p w:rsidR="00492D63" w:rsidRPr="00EF062D" w:rsidRDefault="00492D63" w:rsidP="00707CF7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F062D">
        <w:rPr>
          <w:rFonts w:ascii="Arial" w:hAnsi="Arial" w:cs="Arial"/>
          <w:b/>
          <w:color w:val="000000"/>
          <w:sz w:val="20"/>
          <w:szCs w:val="20"/>
        </w:rPr>
        <w:t xml:space="preserve">Sposób i miejsce składania ofert </w:t>
      </w:r>
      <w:r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492D63" w:rsidRPr="00EF062D" w:rsidRDefault="00492D63" w:rsidP="00707CF7">
      <w:pPr>
        <w:spacing w:line="360" w:lineRule="auto"/>
        <w:ind w:left="288" w:firstLine="279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color w:val="000000"/>
          <w:sz w:val="20"/>
          <w:szCs w:val="20"/>
        </w:rPr>
        <w:t>Oferta powinna być przesłana  pocztą elektroniczną na adres: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9" w:history="1">
        <w:r w:rsidRPr="00E020F2">
          <w:rPr>
            <w:rStyle w:val="Hyperlink"/>
            <w:rFonts w:ascii="Arial" w:hAnsi="Arial" w:cs="Arial"/>
            <w:sz w:val="20"/>
            <w:szCs w:val="20"/>
          </w:rPr>
          <w:t>michal.kalicki@itr.lukasiewicz.gov.pl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492D63" w:rsidRPr="00EF062D" w:rsidRDefault="00492D63" w:rsidP="00707CF7">
      <w:pPr>
        <w:numPr>
          <w:ilvl w:val="0"/>
          <w:numId w:val="6"/>
        </w:numPr>
        <w:tabs>
          <w:tab w:val="clear" w:pos="450"/>
          <w:tab w:val="num" w:pos="567"/>
        </w:tabs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b/>
          <w:color w:val="000000"/>
          <w:sz w:val="20"/>
          <w:szCs w:val="20"/>
        </w:rPr>
        <w:t>Kryterium oceny ofert:</w:t>
      </w:r>
      <w:r w:rsidRPr="00EF062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92D63" w:rsidRPr="00EF062D" w:rsidRDefault="00492D63" w:rsidP="00707CF7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sz w:val="20"/>
          <w:szCs w:val="20"/>
        </w:rPr>
        <w:t>- cena  (powinna zawierać wszystkie koszty związane z dostawą do Instytutu</w:t>
      </w:r>
      <w:r>
        <w:rPr>
          <w:rFonts w:ascii="Arial" w:hAnsi="Arial" w:cs="Arial"/>
          <w:sz w:val="20"/>
          <w:szCs w:val="20"/>
        </w:rPr>
        <w:t>, na terenie Warszawy   możliwy odbiór własny</w:t>
      </w:r>
      <w:r w:rsidRPr="00EF062D">
        <w:rPr>
          <w:rFonts w:ascii="Arial" w:hAnsi="Arial" w:cs="Arial"/>
          <w:sz w:val="20"/>
          <w:szCs w:val="20"/>
        </w:rPr>
        <w:t xml:space="preserve">), </w:t>
      </w:r>
    </w:p>
    <w:p w:rsidR="00492D63" w:rsidRDefault="00492D63" w:rsidP="00707CF7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sz w:val="20"/>
          <w:szCs w:val="20"/>
        </w:rPr>
        <w:t>- termin dostawy,</w:t>
      </w:r>
    </w:p>
    <w:p w:rsidR="00492D63" w:rsidRPr="00EF062D" w:rsidRDefault="00492D63" w:rsidP="00707CF7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sz w:val="20"/>
          <w:szCs w:val="20"/>
        </w:rPr>
        <w:t>- płatność przelewem po dostawie,</w:t>
      </w:r>
    </w:p>
    <w:p w:rsidR="00492D63" w:rsidRPr="00EF062D" w:rsidRDefault="00492D63" w:rsidP="00707CF7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sz w:val="20"/>
          <w:szCs w:val="20"/>
        </w:rPr>
        <w:t>- dostawca powinien posiadać ważny certyfikat ISO,</w:t>
      </w:r>
    </w:p>
    <w:p w:rsidR="00492D63" w:rsidRPr="009A1F69" w:rsidRDefault="00492D63" w:rsidP="00C67072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sz w:val="20"/>
          <w:szCs w:val="20"/>
        </w:rPr>
        <w:t>- spełnienie wymagań określonych w niniejszym zapytaniu oraz Ogólnych Warunków Dostaw do ITR-u</w:t>
      </w:r>
      <w:r w:rsidRPr="00EF062D">
        <w:rPr>
          <w:rFonts w:ascii="Arial" w:hAnsi="Arial" w:cs="Arial"/>
          <w:color w:val="000000"/>
          <w:sz w:val="20"/>
          <w:szCs w:val="20"/>
        </w:rPr>
        <w:t xml:space="preserve"> zamieszczonych na stronie </w:t>
      </w:r>
      <w:hyperlink r:id="rId10" w:history="1">
        <w:r w:rsidRPr="007D2250">
          <w:rPr>
            <w:rStyle w:val="Hyperlink"/>
            <w:rFonts w:ascii="Arial" w:hAnsi="Arial" w:cs="Arial"/>
            <w:sz w:val="20"/>
            <w:szCs w:val="20"/>
          </w:rPr>
          <w:t>https://itr.lukasiewicz.gov.pl/media/OgolneWarunkiDostawyOWD.pdf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92D63" w:rsidRDefault="00492D63" w:rsidP="00707CF7">
      <w:pPr>
        <w:spacing w:line="24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color w:val="000000"/>
          <w:sz w:val="20"/>
          <w:szCs w:val="20"/>
        </w:rPr>
        <w:t>- Instytut zastrzega sobie praw</w:t>
      </w:r>
      <w:r>
        <w:rPr>
          <w:rFonts w:ascii="Arial" w:hAnsi="Arial" w:cs="Arial"/>
          <w:color w:val="000000"/>
          <w:sz w:val="20"/>
          <w:szCs w:val="20"/>
        </w:rPr>
        <w:t>o do zmiany ilości</w:t>
      </w:r>
    </w:p>
    <w:p w:rsidR="00492D63" w:rsidRPr="00EF062D" w:rsidRDefault="00492D63" w:rsidP="00707CF7">
      <w:pPr>
        <w:spacing w:line="240" w:lineRule="auto"/>
        <w:ind w:left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Instytut zastrzega sobie prawo do unieważnienia postępowania bez podania przyczyny</w:t>
      </w:r>
    </w:p>
    <w:p w:rsidR="00492D63" w:rsidRDefault="00492D63" w:rsidP="00707CF7">
      <w:pPr>
        <w:numPr>
          <w:ilvl w:val="0"/>
          <w:numId w:val="6"/>
        </w:numPr>
        <w:tabs>
          <w:tab w:val="clear" w:pos="450"/>
          <w:tab w:val="num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color w:val="000000"/>
          <w:sz w:val="20"/>
          <w:szCs w:val="20"/>
        </w:rPr>
        <w:t>Zapytanie of</w:t>
      </w:r>
      <w:r>
        <w:rPr>
          <w:rFonts w:ascii="Arial" w:hAnsi="Arial" w:cs="Arial"/>
          <w:color w:val="000000"/>
          <w:sz w:val="20"/>
          <w:szCs w:val="20"/>
        </w:rPr>
        <w:t xml:space="preserve">ertowe zamieszczono na stronie: </w:t>
      </w:r>
      <w:r w:rsidRPr="00EF062D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1" w:history="1">
        <w:r w:rsidRPr="007D2250">
          <w:rPr>
            <w:rStyle w:val="Hyperlink"/>
            <w:rFonts w:ascii="Arial" w:hAnsi="Arial" w:cs="Arial"/>
            <w:sz w:val="20"/>
            <w:szCs w:val="20"/>
          </w:rPr>
          <w:t>https://itr.lukasiewicz.gov.pl/zapytania-ofertowe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92D63" w:rsidRPr="00EF062D" w:rsidRDefault="00492D63" w:rsidP="00707CF7">
      <w:pPr>
        <w:numPr>
          <w:ilvl w:val="0"/>
          <w:numId w:val="6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Do niniejszego zapytania ofertowego nie stosuje się przepisów ustawy – Prawo zamówień publicznych.</w:t>
      </w:r>
    </w:p>
    <w:p w:rsidR="00492D63" w:rsidRPr="00EF062D" w:rsidRDefault="00492D63" w:rsidP="00707CF7">
      <w:pPr>
        <w:numPr>
          <w:ilvl w:val="0"/>
          <w:numId w:val="6"/>
        </w:numPr>
        <w:tabs>
          <w:tab w:val="clear" w:pos="450"/>
          <w:tab w:val="num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b/>
          <w:color w:val="000000"/>
          <w:sz w:val="20"/>
          <w:szCs w:val="20"/>
        </w:rPr>
        <w:t>Opis sposobu przygotowania oferty</w:t>
      </w:r>
    </w:p>
    <w:p w:rsidR="00492D63" w:rsidRPr="00EF062D" w:rsidRDefault="00492D63" w:rsidP="00707CF7">
      <w:pPr>
        <w:spacing w:line="240" w:lineRule="auto"/>
        <w:ind w:left="288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EF062D">
        <w:rPr>
          <w:rFonts w:ascii="Arial" w:hAnsi="Arial" w:cs="Arial"/>
          <w:color w:val="000000"/>
          <w:sz w:val="20"/>
          <w:szCs w:val="20"/>
          <w:u w:val="single"/>
        </w:rPr>
        <w:t>Oferta powinna zawierać co najmniej:</w:t>
      </w:r>
    </w:p>
    <w:p w:rsidR="00492D63" w:rsidRPr="00EF062D" w:rsidRDefault="00492D63" w:rsidP="00707CF7">
      <w:pPr>
        <w:spacing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color w:val="000000"/>
          <w:sz w:val="20"/>
          <w:szCs w:val="20"/>
        </w:rPr>
        <w:t>- nazwę i adres oferenta, NIP</w:t>
      </w:r>
    </w:p>
    <w:p w:rsidR="00492D63" w:rsidRDefault="00492D63" w:rsidP="00707CF7">
      <w:pPr>
        <w:spacing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EF062D">
        <w:rPr>
          <w:rFonts w:ascii="Arial" w:hAnsi="Arial" w:cs="Arial"/>
          <w:color w:val="000000"/>
          <w:sz w:val="20"/>
          <w:szCs w:val="20"/>
        </w:rPr>
        <w:t xml:space="preserve">- wartość oferty </w:t>
      </w:r>
      <w:r>
        <w:rPr>
          <w:rFonts w:ascii="Arial" w:hAnsi="Arial" w:cs="Arial"/>
          <w:color w:val="000000"/>
          <w:sz w:val="20"/>
          <w:szCs w:val="20"/>
        </w:rPr>
        <w:t>netto</w:t>
      </w:r>
    </w:p>
    <w:p w:rsidR="00492D63" w:rsidRDefault="00492D63" w:rsidP="00707CF7">
      <w:pPr>
        <w:spacing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cena jednostkowa netto poszczególnych elementów</w:t>
      </w:r>
    </w:p>
    <w:p w:rsidR="00492D63" w:rsidRPr="00EF062D" w:rsidRDefault="00492D63" w:rsidP="00707CF7">
      <w:pPr>
        <w:spacing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termin ważności oferty (minimum 2 tygodnie od terminu składania ofert)</w:t>
      </w:r>
    </w:p>
    <w:p w:rsidR="00492D63" w:rsidRPr="00EF062D" w:rsidRDefault="00492D63" w:rsidP="00707CF7">
      <w:pPr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color w:val="000000"/>
          <w:sz w:val="20"/>
          <w:szCs w:val="20"/>
        </w:rPr>
        <w:t xml:space="preserve">Wskazane są dodatkowe informacje, np. warunki gwarancji, dodatkowe funkcje dostawy, warunki </w:t>
      </w:r>
      <w:r w:rsidRPr="00EF062D">
        <w:rPr>
          <w:rFonts w:ascii="Arial" w:hAnsi="Arial" w:cs="Arial"/>
          <w:sz w:val="20"/>
          <w:szCs w:val="20"/>
        </w:rPr>
        <w:t>płatności i dostawy, możliwe do uzyskania upusty, maksymalny czas realizacji, kosztorys ofertowy itd.</w:t>
      </w:r>
    </w:p>
    <w:p w:rsidR="00492D63" w:rsidRPr="00EF062D" w:rsidRDefault="00492D63" w:rsidP="00707CF7">
      <w:pPr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EF062D">
        <w:rPr>
          <w:rFonts w:ascii="Arial" w:hAnsi="Arial" w:cs="Arial"/>
          <w:sz w:val="20"/>
          <w:szCs w:val="20"/>
        </w:rPr>
        <w:t>- kserokopia certyfikatu ISO.</w:t>
      </w:r>
    </w:p>
    <w:p w:rsidR="00492D63" w:rsidRPr="00DD4F21" w:rsidRDefault="00492D63" w:rsidP="00707CF7">
      <w:pPr>
        <w:numPr>
          <w:ilvl w:val="0"/>
          <w:numId w:val="6"/>
        </w:numPr>
        <w:tabs>
          <w:tab w:val="clear" w:pos="450"/>
          <w:tab w:val="num" w:pos="567"/>
        </w:tabs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F062D">
        <w:rPr>
          <w:rFonts w:ascii="Arial" w:hAnsi="Arial" w:cs="Arial"/>
          <w:b/>
          <w:color w:val="000000"/>
          <w:sz w:val="20"/>
          <w:szCs w:val="20"/>
        </w:rPr>
        <w:t xml:space="preserve">Dodatkowych informacji udziela:   </w:t>
      </w:r>
      <w:r w:rsidRPr="00EF062D">
        <w:rPr>
          <w:rFonts w:ascii="Arial" w:hAnsi="Arial" w:cs="Arial"/>
          <w:color w:val="000000"/>
          <w:sz w:val="20"/>
          <w:szCs w:val="20"/>
        </w:rPr>
        <w:t>Michał Kalicki, tel:22 619-25-12</w:t>
      </w:r>
    </w:p>
    <w:p w:rsidR="00492D63" w:rsidRPr="00100DD0" w:rsidRDefault="00492D63" w:rsidP="00100DD0">
      <w:pPr>
        <w:spacing w:after="0" w:line="360" w:lineRule="auto"/>
        <w:ind w:left="450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Wyjaśnienia techniczne: </w:t>
      </w:r>
      <w:r>
        <w:rPr>
          <w:rFonts w:ascii="Arial" w:hAnsi="Arial" w:cs="Arial"/>
          <w:b/>
          <w:color w:val="000000"/>
          <w:sz w:val="20"/>
        </w:rPr>
        <w:t xml:space="preserve">Marcin Kiełbasiński, </w:t>
      </w:r>
      <w:hyperlink r:id="rId12">
        <w:r>
          <w:rPr>
            <w:rFonts w:ascii="Arial" w:hAnsi="Arial" w:cs="Arial"/>
            <w:b/>
            <w:color w:val="0000FF"/>
            <w:sz w:val="20"/>
            <w:u w:val="single"/>
          </w:rPr>
          <w:t>marcin.kielbasinski@itr.lukasiewicz.gov.pl</w:t>
        </w:r>
      </w:hyperlink>
    </w:p>
    <w:sectPr w:rsidR="00492D63" w:rsidRPr="00100DD0" w:rsidSect="00AB352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CBA1B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384D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6E2A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E2AA4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D0E2C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7E6D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65ED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048FF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202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E41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40B7F"/>
    <w:multiLevelType w:val="multilevel"/>
    <w:tmpl w:val="703075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F921468"/>
    <w:multiLevelType w:val="multilevel"/>
    <w:tmpl w:val="3EFCB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130B4709"/>
    <w:multiLevelType w:val="multilevel"/>
    <w:tmpl w:val="BBB8FE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D9868FA"/>
    <w:multiLevelType w:val="hybridMultilevel"/>
    <w:tmpl w:val="068EBDF8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2862DB3"/>
    <w:multiLevelType w:val="multilevel"/>
    <w:tmpl w:val="DC787A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A19046D"/>
    <w:multiLevelType w:val="multilevel"/>
    <w:tmpl w:val="0422E0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4"/>
  </w:num>
  <w:num w:numId="5">
    <w:abstractNumId w:val="12"/>
  </w:num>
  <w:num w:numId="6">
    <w:abstractNumId w:val="13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73B3"/>
    <w:rsid w:val="00085C83"/>
    <w:rsid w:val="000B3AE5"/>
    <w:rsid w:val="000E63E1"/>
    <w:rsid w:val="00100DD0"/>
    <w:rsid w:val="00131DEE"/>
    <w:rsid w:val="001E1EFC"/>
    <w:rsid w:val="00217DDD"/>
    <w:rsid w:val="00320116"/>
    <w:rsid w:val="00382DBC"/>
    <w:rsid w:val="003A020C"/>
    <w:rsid w:val="003D5398"/>
    <w:rsid w:val="00460FDB"/>
    <w:rsid w:val="00492D63"/>
    <w:rsid w:val="004F1B31"/>
    <w:rsid w:val="00615321"/>
    <w:rsid w:val="00660AF0"/>
    <w:rsid w:val="006D4063"/>
    <w:rsid w:val="00707CF7"/>
    <w:rsid w:val="007D2250"/>
    <w:rsid w:val="00814B89"/>
    <w:rsid w:val="00847CAC"/>
    <w:rsid w:val="008C77B4"/>
    <w:rsid w:val="00951EC7"/>
    <w:rsid w:val="009A1F69"/>
    <w:rsid w:val="00AB3525"/>
    <w:rsid w:val="00AF5C1D"/>
    <w:rsid w:val="00BF22A3"/>
    <w:rsid w:val="00C67072"/>
    <w:rsid w:val="00C86DF8"/>
    <w:rsid w:val="00DB4E11"/>
    <w:rsid w:val="00DD47AB"/>
    <w:rsid w:val="00DD4F21"/>
    <w:rsid w:val="00E020F2"/>
    <w:rsid w:val="00EF062D"/>
    <w:rsid w:val="00F3351F"/>
    <w:rsid w:val="00F473B3"/>
    <w:rsid w:val="00F53AAB"/>
    <w:rsid w:val="00F73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B4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14B89"/>
  </w:style>
  <w:style w:type="character" w:styleId="Hyperlink">
    <w:name w:val="Hyperlink"/>
    <w:basedOn w:val="DefaultParagraphFont"/>
    <w:uiPriority w:val="99"/>
    <w:rsid w:val="00814B89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rsid w:val="00814B89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814B89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r.lukasiewicz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l.kalicki@itr.lukasiewicz.gov.pl" TargetMode="External"/><Relationship Id="rId12" Type="http://schemas.openxmlformats.org/officeDocument/2006/relationships/hyperlink" Target="mailto:marcin.kielbasinski@itr.lukasiewic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itr.lukasiewicz.gov.pl/zapytania-ofertow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tr.lukasiewicz.gov.pl/media/OgolneWarunkiDostawyOW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l.kalicki@itr.lukasiewicz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307</TotalTime>
  <Pages>2</Pages>
  <Words>467</Words>
  <Characters>2807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Kaszyński | Łukasiewicz - ITR</dc:creator>
  <cp:keywords/>
  <dc:description/>
  <cp:lastModifiedBy>michal.kalicki</cp:lastModifiedBy>
  <cp:revision>5</cp:revision>
  <cp:lastPrinted>2023-03-03T13:45:00Z</cp:lastPrinted>
  <dcterms:created xsi:type="dcterms:W3CDTF">2023-03-03T08:53:00Z</dcterms:created>
  <dcterms:modified xsi:type="dcterms:W3CDTF">2023-03-06T07:31:00Z</dcterms:modified>
</cp:coreProperties>
</file>