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AD2" w:rsidRPr="00CA2230" w:rsidRDefault="00F87AD2" w:rsidP="00022762">
      <w:pPr>
        <w:jc w:val="right"/>
        <w:rPr>
          <w:bCs/>
          <w:sz w:val="20"/>
          <w:szCs w:val="20"/>
        </w:rPr>
      </w:pPr>
      <w:r w:rsidRPr="00CA2230">
        <w:rPr>
          <w:bCs/>
          <w:sz w:val="20"/>
          <w:szCs w:val="20"/>
        </w:rPr>
        <w:t>Zapytanie ofertowe 070/EZ/2024</w:t>
      </w:r>
    </w:p>
    <w:p w:rsidR="00F87AD2" w:rsidRPr="00CA2230" w:rsidRDefault="00F87AD2" w:rsidP="00CA2230">
      <w:pPr>
        <w:jc w:val="right"/>
        <w:rPr>
          <w:bCs/>
          <w:sz w:val="20"/>
          <w:szCs w:val="20"/>
        </w:rPr>
      </w:pPr>
      <w:r w:rsidRPr="00CA2230">
        <w:rPr>
          <w:bCs/>
          <w:sz w:val="20"/>
          <w:szCs w:val="20"/>
        </w:rPr>
        <w:t xml:space="preserve">Załączniki nr 3 </w:t>
      </w:r>
    </w:p>
    <w:p w:rsidR="00F87AD2" w:rsidRPr="00856FF6" w:rsidRDefault="00F87AD2" w:rsidP="00856FF6">
      <w:pPr>
        <w:jc w:val="center"/>
        <w:rPr>
          <w:b/>
          <w:bCs/>
          <w:sz w:val="32"/>
          <w:szCs w:val="32"/>
        </w:rPr>
      </w:pPr>
      <w:r w:rsidRPr="00856FF6">
        <w:rPr>
          <w:b/>
          <w:bCs/>
          <w:sz w:val="32"/>
          <w:szCs w:val="32"/>
        </w:rPr>
        <w:t>Wymagania do opinii</w:t>
      </w:r>
    </w:p>
    <w:p w:rsidR="00F87AD2" w:rsidRDefault="00F87AD2" w:rsidP="00856FF6">
      <w:pPr>
        <w:rPr>
          <w:b/>
          <w:bCs/>
          <w:i/>
          <w:iCs/>
          <w:u w:val="single"/>
        </w:rPr>
      </w:pPr>
    </w:p>
    <w:p w:rsidR="00F87AD2" w:rsidRPr="00856FF6" w:rsidRDefault="00F87AD2" w:rsidP="00856FF6">
      <w:pPr>
        <w:rPr>
          <w:b/>
          <w:bCs/>
          <w:i/>
          <w:iCs/>
          <w:u w:val="single"/>
        </w:rPr>
      </w:pPr>
      <w:r w:rsidRPr="00856FF6">
        <w:rPr>
          <w:rFonts w:ascii="Aptos CE" w:hAnsi="Aptos CE"/>
          <w:b/>
          <w:bCs/>
          <w:i/>
          <w:iCs/>
          <w:u w:val="single"/>
        </w:rPr>
        <w:t>Opinia przygotowana przez rzeczoznawcę powinna zawierać :</w:t>
      </w:r>
    </w:p>
    <w:p w:rsidR="00F87AD2" w:rsidRDefault="00F87AD2" w:rsidP="00856FF6">
      <w:r>
        <w:rPr>
          <w:rFonts w:ascii="Aptos CE" w:hAnsi="Aptos CE"/>
        </w:rPr>
        <w:t>1) datę sporządzenia;</w:t>
      </w:r>
    </w:p>
    <w:p w:rsidR="00F87AD2" w:rsidRDefault="00F87AD2" w:rsidP="00856FF6">
      <w:r>
        <w:rPr>
          <w:rFonts w:ascii="Aptos CE" w:hAnsi="Aptos CE"/>
        </w:rPr>
        <w:t>2) nazwę i adres podmiotu dla którego jest wykonywana;</w:t>
      </w:r>
    </w:p>
    <w:p w:rsidR="00F87AD2" w:rsidRDefault="00F87AD2" w:rsidP="00856FF6">
      <w:r>
        <w:rPr>
          <w:rFonts w:ascii="Aptos CE" w:hAnsi="Aptos CE"/>
        </w:rPr>
        <w:t>3) nazwę przedsięwzięcia;</w:t>
      </w:r>
    </w:p>
    <w:p w:rsidR="00F87AD2" w:rsidRDefault="00F87AD2" w:rsidP="00856FF6">
      <w:r>
        <w:rPr>
          <w:rFonts w:ascii="Aptos CE" w:hAnsi="Aptos CE"/>
        </w:rPr>
        <w:t>4) oświadczenie rzeczoznawcy o niezależności od podmiotu dla którego wykonuje wycenę;</w:t>
      </w:r>
    </w:p>
    <w:p w:rsidR="00F87AD2" w:rsidRDefault="00F87AD2" w:rsidP="00856FF6">
      <w:r>
        <w:rPr>
          <w:rFonts w:ascii="Aptos CE" w:hAnsi="Aptos CE"/>
        </w:rPr>
        <w:t>5) imię, nazwisko i określenie uprawnień rzeczoznawcy;</w:t>
      </w:r>
    </w:p>
    <w:p w:rsidR="00F87AD2" w:rsidRDefault="00F87AD2" w:rsidP="00856FF6">
      <w:r>
        <w:t>6) cel wyceny;</w:t>
      </w:r>
    </w:p>
    <w:p w:rsidR="00F87AD2" w:rsidRDefault="00F87AD2" w:rsidP="00856FF6">
      <w:r>
        <w:t>7) przedmiot i zakres wyceny;</w:t>
      </w:r>
    </w:p>
    <w:p w:rsidR="00F87AD2" w:rsidRDefault="00F87AD2" w:rsidP="00856FF6">
      <w:r>
        <w:rPr>
          <w:rFonts w:ascii="Aptos CE" w:hAnsi="Aptos CE"/>
        </w:rPr>
        <w:t>8) podstawy formalne, materialno-prawne wyceny oraz źródła danych merytorycznych;</w:t>
      </w:r>
    </w:p>
    <w:p w:rsidR="00F87AD2" w:rsidRDefault="00F87AD2" w:rsidP="00856FF6">
      <w:r>
        <w:rPr>
          <w:rFonts w:ascii="Aptos CE" w:hAnsi="Aptos CE"/>
        </w:rPr>
        <w:t>9) określenie dat istotnych dla czynności rzeczoznawcy majątkowego, w tym m.in.:</w:t>
      </w:r>
    </w:p>
    <w:p w:rsidR="00F87AD2" w:rsidRDefault="00F87AD2" w:rsidP="00856FF6">
      <w:r>
        <w:rPr>
          <w:rFonts w:ascii="Aptos CE" w:hAnsi="Aptos CE"/>
        </w:rPr>
        <w:t>• datę sporządzenia wyceny;</w:t>
      </w:r>
    </w:p>
    <w:p w:rsidR="00F87AD2" w:rsidRDefault="00F87AD2" w:rsidP="00856FF6">
      <w:r>
        <w:rPr>
          <w:rFonts w:ascii="Aptos CE" w:hAnsi="Aptos CE"/>
        </w:rPr>
        <w:t>• datę określenia wartości rynkowej wnoszonego wkładu.</w:t>
      </w:r>
    </w:p>
    <w:p w:rsidR="00F87AD2" w:rsidRDefault="00F87AD2" w:rsidP="00856FF6">
      <w:r>
        <w:rPr>
          <w:rFonts w:ascii="Aptos CE" w:hAnsi="Aptos CE"/>
        </w:rPr>
        <w:t>10) metodologię wyceny;</w:t>
      </w:r>
    </w:p>
    <w:p w:rsidR="00F87AD2" w:rsidRDefault="00F87AD2" w:rsidP="00856FF6">
      <w:r>
        <w:rPr>
          <w:rFonts w:ascii="Aptos CE" w:hAnsi="Aptos CE"/>
        </w:rPr>
        <w:t>11) analizę i charakterystykę dokumentów na podstawie których dokonano wyceny;</w:t>
      </w:r>
    </w:p>
    <w:p w:rsidR="00F87AD2" w:rsidRDefault="00F87AD2" w:rsidP="00856FF6">
      <w:r>
        <w:rPr>
          <w:rFonts w:ascii="Aptos CE" w:hAnsi="Aptos CE"/>
        </w:rPr>
        <w:t>12) wycenę wkładu rzeczowego;</w:t>
      </w:r>
    </w:p>
    <w:p w:rsidR="00F87AD2" w:rsidRDefault="00F87AD2" w:rsidP="00856FF6">
      <w:r>
        <w:rPr>
          <w:rFonts w:ascii="Aptos CE" w:hAnsi="Aptos CE"/>
        </w:rPr>
        <w:t>13) wyniki końco</w:t>
      </w:r>
      <w:r>
        <w:t>we wyceny;</w:t>
      </w:r>
    </w:p>
    <w:p w:rsidR="00F87AD2" w:rsidRDefault="00F87AD2" w:rsidP="00856FF6">
      <w:r>
        <w:rPr>
          <w:rFonts w:ascii="Aptos CE" w:hAnsi="Aptos CE"/>
        </w:rPr>
        <w:t>14) załączniki (w tym dokumenty na podstawie których dokonano wyceny).</w:t>
      </w:r>
    </w:p>
    <w:p w:rsidR="00F87AD2" w:rsidRDefault="00F87AD2" w:rsidP="00856FF6">
      <w:r>
        <w:rPr>
          <w:rFonts w:ascii="Aptos CE" w:hAnsi="Aptos CE"/>
        </w:rPr>
        <w:t>15) podpis i pieczęć rzeczoznawcy.</w:t>
      </w:r>
    </w:p>
    <w:sectPr w:rsidR="00F87AD2" w:rsidSect="00264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CE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6FF6"/>
    <w:rsid w:val="00007CB0"/>
    <w:rsid w:val="00022762"/>
    <w:rsid w:val="00206274"/>
    <w:rsid w:val="00264394"/>
    <w:rsid w:val="002A42FA"/>
    <w:rsid w:val="003278B9"/>
    <w:rsid w:val="00367833"/>
    <w:rsid w:val="004D4A56"/>
    <w:rsid w:val="00544477"/>
    <w:rsid w:val="00577698"/>
    <w:rsid w:val="00583F23"/>
    <w:rsid w:val="005A4840"/>
    <w:rsid w:val="007661D3"/>
    <w:rsid w:val="007D7CAA"/>
    <w:rsid w:val="00856FF6"/>
    <w:rsid w:val="008E2299"/>
    <w:rsid w:val="00932982"/>
    <w:rsid w:val="00983FBF"/>
    <w:rsid w:val="009E70A1"/>
    <w:rsid w:val="00A65D90"/>
    <w:rsid w:val="00C32414"/>
    <w:rsid w:val="00CA2230"/>
    <w:rsid w:val="00D961EA"/>
    <w:rsid w:val="00F30AD3"/>
    <w:rsid w:val="00F46E68"/>
    <w:rsid w:val="00F87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264394"/>
    <w:pPr>
      <w:spacing w:after="160" w:line="259" w:lineRule="auto"/>
    </w:pPr>
    <w:rPr>
      <w:kern w:val="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56FF6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56FF6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56FF6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56FF6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56FF6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56FF6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56FF6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56FF6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56FF6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56FF6"/>
    <w:rPr>
      <w:rFonts w:ascii="Aptos Display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56FF6"/>
    <w:rPr>
      <w:rFonts w:ascii="Aptos Display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56FF6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56FF6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56FF6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56FF6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56FF6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856FF6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856FF6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856FF6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856FF6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856FF6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56FF6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856FF6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856FF6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856FF6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856FF6"/>
    <w:rPr>
      <w:rFonts w:cs="Times New Roman"/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856FF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856FF6"/>
    <w:rPr>
      <w:rFonts w:cs="Times New Roman"/>
      <w:i/>
      <w:iCs/>
      <w:color w:val="0F4761"/>
    </w:rPr>
  </w:style>
  <w:style w:type="character" w:styleId="IntenseReference">
    <w:name w:val="Intense Reference"/>
    <w:basedOn w:val="DefaultParagraphFont"/>
    <w:uiPriority w:val="99"/>
    <w:qFormat/>
    <w:rsid w:val="00856FF6"/>
    <w:rPr>
      <w:rFonts w:cs="Times New Roman"/>
      <w:b/>
      <w:bCs/>
      <w:smallCaps/>
      <w:color w:val="0F4761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132</Words>
  <Characters>796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Wymagania do opinii</dc:title>
  <dc:subject/>
  <dc:creator>Paweł Główka | Łukasiewicz – ITR</dc:creator>
  <cp:keywords/>
  <dc:description/>
  <cp:lastModifiedBy>michal.kalicki</cp:lastModifiedBy>
  <cp:revision>6</cp:revision>
  <cp:lastPrinted>2024-08-02T07:08:00Z</cp:lastPrinted>
  <dcterms:created xsi:type="dcterms:W3CDTF">2024-08-01T09:23:00Z</dcterms:created>
  <dcterms:modified xsi:type="dcterms:W3CDTF">2024-08-02T07:08:00Z</dcterms:modified>
</cp:coreProperties>
</file>